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0B3BA7" w:rsidP="00DF2C23" w:rsidRDefault="000B3BA7" w14:paraId="0EB38501" w14:textId="77777777">
      <w:pPr>
        <w:pStyle w:val="Titel"/>
        <w:spacing w:before="0" w:after="0" w:line="276" w:lineRule="auto"/>
        <w:rPr>
          <w:rFonts w:ascii="Source Sans Pro" w:hAnsi="Source Sans Pro"/>
          <w:sz w:val="22"/>
          <w:szCs w:val="22"/>
          <w:lang w:val="nl-NL"/>
        </w:rPr>
      </w:pPr>
    </w:p>
    <w:p w:rsidRPr="00DF2C23" w:rsidR="00A62186" w:rsidP="00D37F59" w:rsidRDefault="00E23A50" w14:paraId="55C02294" w14:textId="32EF7412">
      <w:pPr>
        <w:pStyle w:val="Titel"/>
        <w:spacing w:before="0" w:after="0"/>
        <w:rPr>
          <w:rFonts w:ascii="Source Sans Pro" w:hAnsi="Source Sans Pro"/>
          <w:sz w:val="22"/>
          <w:szCs w:val="22"/>
          <w:lang w:val="nl-NL"/>
        </w:rPr>
      </w:pPr>
      <w:r w:rsidRPr="00DF2C23">
        <w:rPr>
          <w:rFonts w:ascii="Source Sans Pro" w:hAnsi="Source Sans Pro"/>
          <w:sz w:val="22"/>
          <w:szCs w:val="22"/>
          <w:lang w:val="nl-NL"/>
        </w:rPr>
        <w:t>Model s</w:t>
      </w:r>
      <w:r w:rsidRPr="00DF2C23" w:rsidR="00A832C2">
        <w:rPr>
          <w:rFonts w:ascii="Source Sans Pro" w:hAnsi="Source Sans Pro"/>
          <w:sz w:val="22"/>
          <w:szCs w:val="22"/>
          <w:lang w:val="nl-NL"/>
        </w:rPr>
        <w:t>upervisiecont</w:t>
      </w:r>
      <w:r w:rsidRPr="00DF2C23" w:rsidR="00420CDF">
        <w:rPr>
          <w:rFonts w:ascii="Source Sans Pro" w:hAnsi="Source Sans Pro"/>
          <w:sz w:val="22"/>
          <w:szCs w:val="22"/>
          <w:lang w:val="nl-NL"/>
        </w:rPr>
        <w:t>r</w:t>
      </w:r>
      <w:r w:rsidRPr="00DF2C23" w:rsidR="00A832C2">
        <w:rPr>
          <w:rFonts w:ascii="Source Sans Pro" w:hAnsi="Source Sans Pro"/>
          <w:sz w:val="22"/>
          <w:szCs w:val="22"/>
          <w:lang w:val="nl-NL"/>
        </w:rPr>
        <w:t>act</w:t>
      </w:r>
      <w:r w:rsidR="00682485">
        <w:rPr>
          <w:rFonts w:ascii="Source Sans Pro" w:hAnsi="Source Sans Pro"/>
          <w:sz w:val="22"/>
          <w:szCs w:val="22"/>
          <w:lang w:val="nl-NL"/>
        </w:rPr>
        <w:t xml:space="preserve"> – opleiding oude stijl</w:t>
      </w:r>
    </w:p>
    <w:p w:rsidRPr="00DF2C23" w:rsidR="00596ACE" w:rsidP="00D37F59" w:rsidRDefault="00596ACE" w14:paraId="38D2FB54" w14:textId="6BF3A093">
      <w:pPr>
        <w:spacing w:before="0" w:after="0"/>
        <w:rPr>
          <w:rFonts w:ascii="Source Sans Pro" w:hAnsi="Source Sans Pro"/>
          <w:sz w:val="22"/>
        </w:rPr>
      </w:pPr>
      <w:r w:rsidRPr="00DF2C23">
        <w:rPr>
          <w:rFonts w:ascii="Source Sans Pro" w:hAnsi="Source Sans Pro"/>
          <w:sz w:val="22"/>
        </w:rPr>
        <w:t>D</w:t>
      </w:r>
      <w:r w:rsidRPr="00DF2C23" w:rsidR="00745B21">
        <w:rPr>
          <w:rFonts w:ascii="Source Sans Pro" w:hAnsi="Source Sans Pro"/>
          <w:sz w:val="22"/>
        </w:rPr>
        <w:t>it supervisiecontract in</w:t>
      </w:r>
      <w:r w:rsidRPr="00DF2C23">
        <w:rPr>
          <w:rFonts w:ascii="Source Sans Pro" w:hAnsi="Source Sans Pro"/>
          <w:sz w:val="22"/>
        </w:rPr>
        <w:t xml:space="preserve"> het kader van de registratie tot </w:t>
      </w:r>
      <w:r w:rsidR="00C6657F">
        <w:rPr>
          <w:rFonts w:ascii="Source Sans Pro" w:hAnsi="Source Sans Pro"/>
          <w:sz w:val="22"/>
        </w:rPr>
        <w:t>c</w:t>
      </w:r>
      <w:r w:rsidRPr="00DF2C23">
        <w:rPr>
          <w:rFonts w:ascii="Source Sans Pro" w:hAnsi="Source Sans Pro"/>
          <w:sz w:val="22"/>
        </w:rPr>
        <w:t>ognitie</w:t>
      </w:r>
      <w:r w:rsidR="00C43294">
        <w:rPr>
          <w:rFonts w:ascii="Source Sans Pro" w:hAnsi="Source Sans Pro"/>
          <w:sz w:val="22"/>
        </w:rPr>
        <w:t>f</w:t>
      </w:r>
      <w:r w:rsidRPr="00DF2C23">
        <w:rPr>
          <w:rFonts w:ascii="Source Sans Pro" w:hAnsi="Source Sans Pro"/>
          <w:sz w:val="22"/>
        </w:rPr>
        <w:t xml:space="preserve"> </w:t>
      </w:r>
      <w:r w:rsidR="00C6657F">
        <w:rPr>
          <w:rFonts w:ascii="Source Sans Pro" w:hAnsi="Source Sans Pro"/>
          <w:sz w:val="22"/>
        </w:rPr>
        <w:t>g</w:t>
      </w:r>
      <w:r w:rsidRPr="00DF2C23" w:rsidR="00745B21">
        <w:rPr>
          <w:rFonts w:ascii="Source Sans Pro" w:hAnsi="Source Sans Pro"/>
          <w:sz w:val="22"/>
        </w:rPr>
        <w:t>edragstherapeut</w:t>
      </w:r>
      <w:r w:rsidRPr="00DF2C23">
        <w:rPr>
          <w:rFonts w:ascii="Source Sans Pro" w:hAnsi="Source Sans Pro"/>
          <w:sz w:val="22"/>
        </w:rPr>
        <w:t xml:space="preserve"> VGCt® is gebaseerd op het </w:t>
      </w:r>
      <w:r w:rsidRPr="00B84F6B" w:rsidR="00B84F6B">
        <w:rPr>
          <w:rFonts w:ascii="Source Sans Pro" w:hAnsi="Source Sans Pro"/>
          <w:sz w:val="22"/>
        </w:rPr>
        <w:t>Registratiereglement voor cognitief gedragstherapeuten VGCt®, supervisoren VGCt® en supervisoren CGW (cgt’er) VGCt®.</w:t>
      </w:r>
      <w:r w:rsidRPr="00DF2C23" w:rsidR="002E502E">
        <w:rPr>
          <w:rFonts w:ascii="Source Sans Pro" w:hAnsi="Source Sans Pro"/>
          <w:sz w:val="22"/>
        </w:rPr>
        <w:t xml:space="preserve"> </w:t>
      </w:r>
      <w:r w:rsidR="00213922">
        <w:rPr>
          <w:rFonts w:ascii="Source Sans Pro" w:hAnsi="Source Sans Pro"/>
          <w:sz w:val="22"/>
        </w:rPr>
        <w:t xml:space="preserve"> </w:t>
      </w:r>
      <w:r w:rsidR="00BD3DCA">
        <w:rPr>
          <w:rFonts w:ascii="Source Sans Pro" w:hAnsi="Source Sans Pro"/>
          <w:sz w:val="22"/>
        </w:rPr>
        <w:t>Zorg ervoor dat dit contract ondertekend is voor de tweede supervisiesessie.</w:t>
      </w:r>
    </w:p>
    <w:p w:rsidR="000B3BA7" w:rsidP="00DF2C23" w:rsidRDefault="000B3BA7" w14:paraId="268887E6" w14:textId="77777777">
      <w:pPr>
        <w:tabs>
          <w:tab w:val="left" w:pos="709"/>
        </w:tabs>
        <w:spacing w:before="0" w:after="0"/>
        <w:rPr>
          <w:rFonts w:ascii="Source Sans Pro" w:hAnsi="Source Sans Pro"/>
          <w:sz w:val="22"/>
          <w:lang w:eastAsia="nl-NL"/>
        </w:rPr>
      </w:pPr>
    </w:p>
    <w:p w:rsidRPr="00DF2C23" w:rsidR="004379C8" w:rsidP="00DC08DD" w:rsidRDefault="00A62186" w14:paraId="6052D334" w14:textId="77777777">
      <w:pPr>
        <w:tabs>
          <w:tab w:val="left" w:pos="709"/>
        </w:tabs>
        <w:spacing w:before="0" w:after="0"/>
        <w:rPr>
          <w:rFonts w:ascii="Source Sans Pro" w:hAnsi="Source Sans Pro"/>
          <w:b/>
          <w:sz w:val="22"/>
          <w:lang w:eastAsia="nl-NL"/>
        </w:rPr>
      </w:pPr>
      <w:r w:rsidRPr="00DF2C23">
        <w:rPr>
          <w:rFonts w:ascii="Source Sans Pro" w:hAnsi="Source Sans Pro"/>
          <w:b/>
          <w:sz w:val="22"/>
          <w:lang w:eastAsia="nl-NL"/>
        </w:rPr>
        <w:t>I.</w:t>
      </w:r>
      <w:r w:rsidRPr="00DF2C23">
        <w:rPr>
          <w:rFonts w:ascii="Source Sans Pro" w:hAnsi="Source Sans Pro"/>
          <w:b/>
          <w:sz w:val="22"/>
          <w:lang w:eastAsia="nl-NL"/>
        </w:rPr>
        <w:tab/>
      </w:r>
      <w:r w:rsidRPr="00DF2C23">
        <w:rPr>
          <w:rFonts w:ascii="Source Sans Pro" w:hAnsi="Source Sans Pro"/>
          <w:b/>
          <w:sz w:val="22"/>
          <w:lang w:eastAsia="nl-NL"/>
        </w:rPr>
        <w:t>Gegevens s</w:t>
      </w:r>
      <w:r w:rsidRPr="00DF2C23" w:rsidR="004379C8">
        <w:rPr>
          <w:rFonts w:ascii="Source Sans Pro" w:hAnsi="Source Sans Pro"/>
          <w:b/>
          <w:sz w:val="22"/>
          <w:lang w:eastAsia="nl-NL"/>
        </w:rPr>
        <w:t>upervisant</w:t>
      </w:r>
    </w:p>
    <w:p w:rsidRPr="00DF2C23" w:rsidR="003D6F61" w:rsidP="00DF2C23" w:rsidRDefault="00A832C2" w14:paraId="647D547F" w14:textId="7304C02E">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Naam</w:t>
      </w:r>
      <w:r w:rsidRPr="00DF2C23" w:rsidR="00A62186">
        <w:rPr>
          <w:rFonts w:ascii="Source Sans Pro" w:hAnsi="Source Sans Pro" w:eastAsia="MS Mincho" w:cs="ScalaLF-Regular"/>
          <w:sz w:val="22"/>
        </w:rPr>
        <w:t xml:space="preserve"> </w:t>
      </w:r>
      <w:r w:rsidRPr="00DF2C23" w:rsidR="003C4BE8">
        <w:rPr>
          <w:rFonts w:ascii="Source Sans Pro" w:hAnsi="Source Sans Pro" w:eastAsia="MS Mincho" w:cs="ScalaLF-Regular"/>
          <w:sz w:val="22"/>
        </w:rPr>
        <w:tab/>
      </w:r>
      <w:r w:rsidRPr="00DF2C23" w:rsidR="002E502E">
        <w:rPr>
          <w:rFonts w:ascii="Source Sans Pro" w:hAnsi="Source Sans Pro" w:eastAsia="MS Mincho" w:cs="ScalaLF-Regular"/>
          <w:sz w:val="22"/>
        </w:rPr>
        <w:tab/>
      </w:r>
    </w:p>
    <w:p w:rsidRPr="00DF2C23" w:rsidR="003D6F61" w:rsidP="00DF2C23" w:rsidRDefault="00A87AE9" w14:paraId="371F677A" w14:textId="3428B353">
      <w:pPr>
        <w:tabs>
          <w:tab w:val="left" w:pos="2977"/>
          <w:tab w:val="right" w:leader="underscore" w:pos="9072"/>
        </w:tabs>
        <w:spacing w:before="0" w:after="0"/>
        <w:rPr>
          <w:rFonts w:ascii="Source Sans Pro" w:hAnsi="Source Sans Pro" w:eastAsia="MS Mincho" w:cs="ScalaLF-Regular"/>
          <w:sz w:val="22"/>
        </w:rPr>
      </w:pPr>
      <w:r>
        <w:rPr>
          <w:rFonts w:ascii="Source Sans Pro" w:hAnsi="Source Sans Pro" w:eastAsia="MS Mincho" w:cs="ScalaLF-Regular"/>
          <w:sz w:val="22"/>
        </w:rPr>
        <w:t>Straat + nummer</w:t>
      </w:r>
      <w:r w:rsidRPr="00DF2C23" w:rsidR="003D6F61">
        <w:rPr>
          <w:rFonts w:ascii="Source Sans Pro" w:hAnsi="Source Sans Pro" w:eastAsia="MS Mincho" w:cs="ScalaLF-Regular"/>
          <w:sz w:val="22"/>
        </w:rPr>
        <w:tab/>
      </w:r>
      <w:r w:rsidRPr="00DF2C23" w:rsidR="003D6F61">
        <w:rPr>
          <w:rFonts w:ascii="Source Sans Pro" w:hAnsi="Source Sans Pro" w:eastAsia="MS Mincho" w:cs="ScalaLF-Regular"/>
          <w:sz w:val="22"/>
        </w:rPr>
        <w:tab/>
      </w:r>
    </w:p>
    <w:p w:rsidRPr="00DF2C23" w:rsidR="003D6F61" w:rsidP="00DF2C23" w:rsidRDefault="003D6F61" w14:paraId="4AD176E8" w14:textId="77777777">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Postcode en woonplaats</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3D6F61" w:rsidP="00DF2C23" w:rsidRDefault="003D6F61" w14:paraId="60CB75F9" w14:textId="77777777">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Telefoon</w:t>
      </w:r>
      <w:r w:rsidRPr="00DF2C23" w:rsidR="003C4BE8">
        <w:rPr>
          <w:rFonts w:ascii="Source Sans Pro" w:hAnsi="Source Sans Pro" w:eastAsia="MS Mincho" w:cs="ScalaLF-Regular"/>
          <w:sz w:val="22"/>
        </w:rPr>
        <w:t>nummer</w:t>
      </w:r>
      <w:r w:rsidRPr="00DF2C23" w:rsidR="007F5AC7">
        <w:rPr>
          <w:rFonts w:ascii="Source Sans Pro" w:hAnsi="Source Sans Pro" w:eastAsia="MS Mincho" w:cs="ScalaLF-Regular"/>
          <w:sz w:val="22"/>
        </w:rPr>
        <w:t xml:space="preserve"> </w:t>
      </w:r>
      <w:r w:rsidRPr="00DF2C23" w:rsidR="007F5AC7">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3D6F61" w:rsidP="00DF2C23" w:rsidRDefault="003D6F61" w14:paraId="7879CD89" w14:textId="79A4AE7D">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E-mailadres</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2E502E" w:rsidP="00DF2C23" w:rsidRDefault="002E502E" w14:paraId="3DC6EB05" w14:textId="14C253F1">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VGCt-</w:t>
      </w:r>
      <w:r w:rsidR="00CC23B8">
        <w:rPr>
          <w:rFonts w:ascii="Source Sans Pro" w:hAnsi="Source Sans Pro" w:eastAsia="MS Mincho" w:cs="ScalaLF-Regular"/>
          <w:sz w:val="22"/>
        </w:rPr>
        <w:t>lid</w:t>
      </w:r>
      <w:r w:rsidRPr="00DF2C23">
        <w:rPr>
          <w:rFonts w:ascii="Source Sans Pro" w:hAnsi="Source Sans Pro" w:eastAsia="MS Mincho" w:cs="ScalaLF-Regular"/>
          <w:sz w:val="22"/>
        </w:rPr>
        <w:t xml:space="preserve">nummer </w:t>
      </w:r>
      <w:r w:rsidRPr="00DF2C23">
        <w:rPr>
          <w:rFonts w:ascii="Source Sans Pro" w:hAnsi="Source Sans Pro" w:eastAsia="MS Mincho" w:cs="ScalaLF-Regular"/>
          <w:sz w:val="22"/>
        </w:rPr>
        <w:tab/>
      </w:r>
      <w:r w:rsidRPr="00DF2C23">
        <w:rPr>
          <w:rFonts w:ascii="Source Sans Pro" w:hAnsi="Source Sans Pro" w:eastAsia="MS Mincho" w:cs="ScalaLF-Regular"/>
          <w:sz w:val="22"/>
        </w:rPr>
        <w:t xml:space="preserve"> </w:t>
      </w:r>
      <w:r w:rsidRPr="00DF2C23">
        <w:rPr>
          <w:rFonts w:ascii="Source Sans Pro" w:hAnsi="Source Sans Pro" w:eastAsia="MS Mincho" w:cs="ScalaLF-Regular"/>
          <w:sz w:val="22"/>
          <w:u w:val="single"/>
        </w:rPr>
        <w:t xml:space="preserve">                                             /</w:t>
      </w:r>
      <w:r w:rsidR="00FC6F38">
        <w:rPr>
          <w:rFonts w:ascii="Source Sans Pro" w:hAnsi="Source Sans Pro" w:eastAsia="MS Mincho" w:cs="ScalaLF-Regular"/>
          <w:sz w:val="22"/>
        </w:rPr>
        <w:t xml:space="preserve"> </w:t>
      </w:r>
      <w:sdt>
        <w:sdtPr>
          <w:rPr>
            <w:rFonts w:ascii="Source Sans Pro" w:hAnsi="Source Sans Pro" w:cs="ScalaLF-Regular"/>
            <w:color w:val="000000"/>
            <w:sz w:val="22"/>
          </w:rPr>
          <w:id w:val="-382400329"/>
          <w14:checkbox>
            <w14:checked w14:val="0"/>
            <w14:checkedState w14:val="2612" w14:font="MS Gothic"/>
            <w14:uncheckedState w14:val="2610" w14:font="MS Gothic"/>
          </w14:checkbox>
        </w:sdtPr>
        <w:sdtEndPr/>
        <w:sdtContent>
          <w:r w:rsidRPr="00DF2C23" w:rsidR="002B0E5D">
            <w:rPr>
              <w:rFonts w:ascii="Source Sans Pro" w:hAnsi="Source Sans Pro" w:eastAsia="MS Gothic" w:cs="ScalaLF-Regular"/>
              <w:color w:val="000000"/>
              <w:sz w:val="22"/>
            </w:rPr>
            <w:t>☐</w:t>
          </w:r>
        </w:sdtContent>
      </w:sdt>
      <w:r w:rsidR="00FC6F38">
        <w:rPr>
          <w:rFonts w:ascii="Source Sans Pro" w:hAnsi="Source Sans Pro" w:cs="ScalaLF-Regular"/>
          <w:color w:val="000000"/>
          <w:sz w:val="22"/>
        </w:rPr>
        <w:t xml:space="preserve"> </w:t>
      </w:r>
      <w:r w:rsidRPr="00DF2C23">
        <w:rPr>
          <w:rFonts w:ascii="Source Sans Pro" w:hAnsi="Source Sans Pro" w:eastAsia="MS Mincho" w:cs="ScalaLF-Regular"/>
          <w:sz w:val="22"/>
          <w:u w:val="single"/>
        </w:rPr>
        <w:t xml:space="preserve">n.v.t. </w:t>
      </w:r>
    </w:p>
    <w:p w:rsidRPr="00DF2C23" w:rsidR="00A832C2" w:rsidP="00DF2C23" w:rsidRDefault="00A832C2" w14:paraId="73CEF92D" w14:textId="77777777">
      <w:pPr>
        <w:pStyle w:val="Kop1"/>
        <w:spacing w:before="0" w:after="0"/>
        <w:rPr>
          <w:rFonts w:ascii="Source Sans Pro" w:hAnsi="Source Sans Pro" w:eastAsia="MS Mincho"/>
          <w:sz w:val="22"/>
          <w:szCs w:val="22"/>
        </w:rPr>
      </w:pPr>
      <w:bookmarkStart w:name="OLE_LINK1" w:id="0"/>
    </w:p>
    <w:p w:rsidRPr="00DF2C23" w:rsidR="003D6F61" w:rsidP="000B2276" w:rsidRDefault="00A62186" w14:paraId="663A2FA7" w14:textId="50C44BEB">
      <w:pPr>
        <w:pStyle w:val="Kop1"/>
        <w:tabs>
          <w:tab w:val="left" w:pos="709"/>
          <w:tab w:val="left" w:pos="5772"/>
        </w:tabs>
        <w:spacing w:before="0" w:after="0" w:line="360" w:lineRule="auto"/>
        <w:rPr>
          <w:rFonts w:ascii="Source Sans Pro" w:hAnsi="Source Sans Pro" w:eastAsia="MS Mincho"/>
          <w:sz w:val="22"/>
          <w:szCs w:val="22"/>
        </w:rPr>
      </w:pPr>
      <w:r w:rsidRPr="00DF2C23">
        <w:rPr>
          <w:rFonts w:ascii="Source Sans Pro" w:hAnsi="Source Sans Pro" w:eastAsia="MS Mincho"/>
          <w:sz w:val="22"/>
          <w:szCs w:val="22"/>
        </w:rPr>
        <w:t>II.</w:t>
      </w:r>
      <w:r w:rsidRPr="00DF2C23">
        <w:rPr>
          <w:rFonts w:ascii="Source Sans Pro" w:hAnsi="Source Sans Pro" w:eastAsia="MS Mincho"/>
          <w:sz w:val="22"/>
          <w:szCs w:val="22"/>
        </w:rPr>
        <w:tab/>
      </w:r>
      <w:r w:rsidRPr="00DF2C23">
        <w:rPr>
          <w:rFonts w:ascii="Source Sans Pro" w:hAnsi="Source Sans Pro" w:eastAsia="MS Mincho"/>
          <w:sz w:val="22"/>
          <w:szCs w:val="22"/>
        </w:rPr>
        <w:t>Gegevens s</w:t>
      </w:r>
      <w:r w:rsidRPr="00DF2C23" w:rsidR="004379C8">
        <w:rPr>
          <w:rFonts w:ascii="Source Sans Pro" w:hAnsi="Source Sans Pro" w:eastAsia="MS Mincho"/>
          <w:sz w:val="22"/>
          <w:szCs w:val="22"/>
        </w:rPr>
        <w:t>upervisor</w:t>
      </w:r>
      <w:r w:rsidR="000B2276">
        <w:rPr>
          <w:rFonts w:ascii="Source Sans Pro" w:hAnsi="Source Sans Pro" w:eastAsia="MS Mincho"/>
          <w:sz w:val="22"/>
          <w:szCs w:val="22"/>
        </w:rPr>
        <w:tab/>
      </w:r>
    </w:p>
    <w:p w:rsidRPr="00DF2C23" w:rsidR="00A832C2" w:rsidP="00DF2C23" w:rsidRDefault="00A832C2" w14:paraId="614300B1" w14:textId="77777777">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Naam</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A832C2" w:rsidP="00DF2C23" w:rsidRDefault="00A87AE9" w14:paraId="627E7D23" w14:textId="2F8E8546">
      <w:pPr>
        <w:tabs>
          <w:tab w:val="left" w:pos="2977"/>
          <w:tab w:val="right" w:leader="underscore" w:pos="9072"/>
        </w:tabs>
        <w:spacing w:before="0" w:after="0"/>
        <w:rPr>
          <w:rFonts w:ascii="Source Sans Pro" w:hAnsi="Source Sans Pro" w:eastAsia="MS Mincho" w:cs="ScalaLF-Regular"/>
          <w:sz w:val="22"/>
        </w:rPr>
      </w:pPr>
      <w:r>
        <w:rPr>
          <w:rFonts w:ascii="Source Sans Pro" w:hAnsi="Source Sans Pro" w:eastAsia="MS Mincho" w:cs="ScalaLF-Regular"/>
          <w:sz w:val="22"/>
        </w:rPr>
        <w:t>Straat</w:t>
      </w:r>
      <w:r w:rsidR="0002219B">
        <w:rPr>
          <w:rFonts w:ascii="Source Sans Pro" w:hAnsi="Source Sans Pro" w:eastAsia="MS Mincho" w:cs="ScalaLF-Regular"/>
          <w:sz w:val="22"/>
        </w:rPr>
        <w:t xml:space="preserve"> + nummer</w:t>
      </w:r>
      <w:r w:rsidRPr="00DF2C23" w:rsidR="00A832C2">
        <w:rPr>
          <w:rFonts w:ascii="Source Sans Pro" w:hAnsi="Source Sans Pro" w:eastAsia="MS Mincho" w:cs="ScalaLF-Regular"/>
          <w:sz w:val="22"/>
        </w:rPr>
        <w:tab/>
      </w:r>
      <w:r w:rsidRPr="00DF2C23" w:rsidR="00A832C2">
        <w:rPr>
          <w:rFonts w:ascii="Source Sans Pro" w:hAnsi="Source Sans Pro" w:eastAsia="MS Mincho" w:cs="ScalaLF-Regular"/>
          <w:sz w:val="22"/>
        </w:rPr>
        <w:tab/>
      </w:r>
    </w:p>
    <w:p w:rsidRPr="00DF2C23" w:rsidR="00A832C2" w:rsidP="00DF2C23" w:rsidRDefault="00A832C2" w14:paraId="299384B4" w14:textId="77777777">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Postcode en woonplaats</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A832C2" w:rsidP="00DF2C23" w:rsidRDefault="00A832C2" w14:paraId="1B56B0D4" w14:textId="77777777">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Telefoonnummer</w:t>
      </w:r>
      <w:r w:rsidRPr="00DF2C23" w:rsidR="007F5AC7">
        <w:rPr>
          <w:rFonts w:ascii="Source Sans Pro" w:hAnsi="Source Sans Pro" w:eastAsia="MS Mincho" w:cs="ScalaLF-Regular"/>
          <w:sz w:val="22"/>
        </w:rPr>
        <w:t xml:space="preserve"> </w:t>
      </w:r>
      <w:r w:rsidRPr="00DF2C23" w:rsidR="007F5AC7">
        <w:rPr>
          <w:rFonts w:ascii="Source Sans Pro" w:hAnsi="Source Sans Pro" w:eastAsia="MS Mincho" w:cs="ScalaLF-Regular"/>
          <w:sz w:val="22"/>
        </w:rPr>
        <w:tab/>
      </w:r>
      <w:r w:rsidRPr="00DF2C23">
        <w:rPr>
          <w:rFonts w:ascii="Source Sans Pro" w:hAnsi="Source Sans Pro" w:eastAsia="MS Mincho" w:cs="ScalaLF-Regular"/>
          <w:sz w:val="22"/>
        </w:rPr>
        <w:tab/>
      </w:r>
      <w:r w:rsidRPr="00DF2C23">
        <w:rPr>
          <w:rFonts w:ascii="Source Sans Pro" w:hAnsi="Source Sans Pro" w:eastAsia="MS Mincho" w:cs="ScalaLF-Regular"/>
          <w:sz w:val="22"/>
        </w:rPr>
        <w:t xml:space="preserve"> </w:t>
      </w:r>
    </w:p>
    <w:p w:rsidR="00A832C2" w:rsidP="00DF2C23" w:rsidRDefault="00A832C2" w14:paraId="67CA7AC6" w14:textId="2FEFDAA4">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E-mailadres</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02219B" w:rsidP="00DF2C23" w:rsidRDefault="0002219B" w14:paraId="1FA3977A" w14:textId="365454F1">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VGCt-</w:t>
      </w:r>
      <w:r>
        <w:rPr>
          <w:rFonts w:ascii="Source Sans Pro" w:hAnsi="Source Sans Pro" w:eastAsia="MS Mincho" w:cs="ScalaLF-Regular"/>
          <w:sz w:val="22"/>
        </w:rPr>
        <w:t>lid</w:t>
      </w:r>
      <w:r w:rsidRPr="00DF2C23">
        <w:rPr>
          <w:rFonts w:ascii="Source Sans Pro" w:hAnsi="Source Sans Pro" w:eastAsia="MS Mincho" w:cs="ScalaLF-Regular"/>
          <w:sz w:val="22"/>
        </w:rPr>
        <w:t xml:space="preserve">nummer </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r w:rsidRPr="00DF2C23">
        <w:rPr>
          <w:rFonts w:ascii="Source Sans Pro" w:hAnsi="Source Sans Pro" w:eastAsia="MS Mincho" w:cs="ScalaLF-Regular"/>
          <w:sz w:val="22"/>
        </w:rPr>
        <w:t xml:space="preserve"> </w:t>
      </w:r>
      <w:r w:rsidRPr="00DF2C23">
        <w:rPr>
          <w:rFonts w:ascii="Source Sans Pro" w:hAnsi="Source Sans Pro" w:eastAsia="MS Mincho" w:cs="ScalaLF-Regular"/>
          <w:sz w:val="22"/>
          <w:u w:val="single"/>
        </w:rPr>
        <w:t xml:space="preserve">                                             </w:t>
      </w:r>
    </w:p>
    <w:p w:rsidRPr="00DF2C23" w:rsidR="00AC7AC2" w:rsidP="00DF2C23" w:rsidRDefault="00AC7AC2" w14:paraId="5DD4DBE3" w14:textId="77777777">
      <w:pPr>
        <w:tabs>
          <w:tab w:val="left" w:pos="2520"/>
          <w:tab w:val="right" w:leader="underscore" w:pos="9072"/>
        </w:tabs>
        <w:spacing w:before="0" w:after="0"/>
        <w:contextualSpacing/>
        <w:rPr>
          <w:rFonts w:ascii="Source Sans Pro" w:hAnsi="Source Sans Pro" w:eastAsia="MS Mincho" w:cs="ScalaLF-Regular"/>
          <w:sz w:val="22"/>
        </w:rPr>
      </w:pPr>
      <w:r w:rsidRPr="00DF2C23">
        <w:rPr>
          <w:rFonts w:ascii="Source Sans Pro" w:hAnsi="Source Sans Pro" w:eastAsia="MS Mincho" w:cs="ScalaLF-Regular"/>
          <w:sz w:val="22"/>
        </w:rPr>
        <w:t xml:space="preserve">Geregistreerd bij andere </w:t>
      </w:r>
    </w:p>
    <w:p w:rsidRPr="00DF2C23" w:rsidR="007F5AC7" w:rsidP="00DF2C23" w:rsidRDefault="00AC7AC2" w14:paraId="4A048B20" w14:textId="77777777">
      <w:pPr>
        <w:tabs>
          <w:tab w:val="left" w:pos="2977"/>
          <w:tab w:val="right" w:leader="underscore" w:pos="9072"/>
        </w:tabs>
        <w:spacing w:before="0" w:after="0"/>
        <w:contextualSpacing/>
        <w:rPr>
          <w:rFonts w:ascii="Source Sans Pro" w:hAnsi="Source Sans Pro" w:eastAsia="MS Mincho" w:cs="ScalaLF-Regular"/>
          <w:sz w:val="22"/>
        </w:rPr>
      </w:pPr>
      <w:r w:rsidRPr="00DF2C23">
        <w:rPr>
          <w:rFonts w:ascii="Source Sans Pro" w:hAnsi="Source Sans Pro" w:eastAsia="MS Mincho" w:cs="ScalaLF-Regular"/>
          <w:sz w:val="22"/>
        </w:rPr>
        <w:t xml:space="preserve">relevante </w:t>
      </w:r>
      <w:r w:rsidRPr="00DF2C23" w:rsidR="007F5AC7">
        <w:rPr>
          <w:rFonts w:ascii="Source Sans Pro" w:hAnsi="Source Sans Pro" w:eastAsia="MS Mincho" w:cs="ScalaLF-Regular"/>
          <w:sz w:val="22"/>
        </w:rPr>
        <w:t>vereniging</w:t>
      </w:r>
      <w:r w:rsidRPr="00DF2C23">
        <w:rPr>
          <w:rFonts w:ascii="Source Sans Pro" w:hAnsi="Source Sans Pro" w:eastAsia="MS Mincho" w:cs="ScalaLF-Regular"/>
          <w:sz w:val="22"/>
        </w:rPr>
        <w:t>(en)</w:t>
      </w:r>
      <w:r w:rsidRPr="00DF2C23" w:rsidR="007F5AC7">
        <w:rPr>
          <w:rFonts w:ascii="Source Sans Pro" w:hAnsi="Source Sans Pro" w:eastAsia="MS Mincho" w:cs="ScalaLF-Regular"/>
          <w:sz w:val="22"/>
        </w:rPr>
        <w:tab/>
      </w:r>
      <w:r w:rsidRPr="00DF2C23">
        <w:rPr>
          <w:rFonts w:ascii="Source Sans Pro" w:hAnsi="Source Sans Pro" w:eastAsia="MS Mincho" w:cs="ScalaLF-Regular"/>
          <w:sz w:val="22"/>
        </w:rPr>
        <w:tab/>
      </w:r>
    </w:p>
    <w:p w:rsidR="000B3BA7" w:rsidP="00DF2C23" w:rsidRDefault="000B3BA7" w14:paraId="45D66FE2" w14:textId="77777777">
      <w:pPr>
        <w:spacing w:before="0" w:after="0"/>
        <w:rPr>
          <w:rFonts w:ascii="Source Sans Pro" w:hAnsi="Source Sans Pro"/>
          <w:sz w:val="22"/>
          <w:lang w:eastAsia="nl-NL"/>
        </w:rPr>
      </w:pPr>
    </w:p>
    <w:p w:rsidRPr="00DF2C23" w:rsidR="00596ACE" w:rsidP="00DF2C23" w:rsidRDefault="00596ACE" w14:paraId="3CAB959A" w14:textId="1E9EF9EE">
      <w:pPr>
        <w:spacing w:before="0" w:after="0"/>
        <w:rPr>
          <w:rFonts w:ascii="Source Sans Pro" w:hAnsi="Source Sans Pro"/>
          <w:sz w:val="22"/>
          <w:lang w:eastAsia="nl-NL"/>
        </w:rPr>
      </w:pPr>
      <w:r w:rsidRPr="00DF2C23">
        <w:rPr>
          <w:rFonts w:ascii="Source Sans Pro" w:hAnsi="Source Sans Pro"/>
          <w:sz w:val="22"/>
          <w:lang w:eastAsia="nl-NL"/>
        </w:rPr>
        <w:t>De supervisor en supervisant verklaren door ondertekening het volgende te zijn overeengekomen</w:t>
      </w:r>
      <w:r w:rsidRPr="00DF2C23" w:rsidR="002E502E">
        <w:rPr>
          <w:rFonts w:ascii="Source Sans Pro" w:hAnsi="Source Sans Pro"/>
          <w:sz w:val="22"/>
          <w:lang w:eastAsia="nl-NL"/>
        </w:rPr>
        <w:t>:</w:t>
      </w:r>
      <w:r w:rsidRPr="00DF2C23">
        <w:rPr>
          <w:rFonts w:ascii="Source Sans Pro" w:hAnsi="Source Sans Pro"/>
          <w:sz w:val="22"/>
          <w:lang w:eastAsia="nl-NL"/>
        </w:rPr>
        <w:t xml:space="preserve"> </w:t>
      </w:r>
    </w:p>
    <w:p w:rsidRPr="00DF2C23" w:rsidR="000A0DAC" w:rsidP="00DF2C23" w:rsidRDefault="000A0DAC" w14:paraId="1D96FED4" w14:textId="4E8F064B">
      <w:pPr>
        <w:spacing w:before="0" w:after="0" w:line="276" w:lineRule="auto"/>
        <w:ind w:left="567" w:hanging="567"/>
        <w:rPr>
          <w:rFonts w:ascii="Source Sans Pro" w:hAnsi="Source Sans Pro"/>
          <w:sz w:val="22"/>
        </w:rPr>
      </w:pPr>
    </w:p>
    <w:p w:rsidRPr="00DF2C23" w:rsidR="002E502E" w:rsidP="00DD2D3B" w:rsidRDefault="002E502E" w14:paraId="7B450B61" w14:textId="53E6CFA4">
      <w:pPr>
        <w:pStyle w:val="Kop1"/>
        <w:tabs>
          <w:tab w:val="left" w:pos="709"/>
        </w:tabs>
        <w:spacing w:before="0" w:after="0" w:line="360" w:lineRule="auto"/>
        <w:rPr>
          <w:rFonts w:ascii="Source Sans Pro" w:hAnsi="Source Sans Pro"/>
          <w:sz w:val="22"/>
          <w:szCs w:val="22"/>
        </w:rPr>
      </w:pPr>
      <w:r w:rsidRPr="00DF2C23">
        <w:rPr>
          <w:rFonts w:ascii="Source Sans Pro" w:hAnsi="Source Sans Pro"/>
          <w:sz w:val="22"/>
          <w:szCs w:val="22"/>
        </w:rPr>
        <w:t>I</w:t>
      </w:r>
      <w:r w:rsidR="005F0DD4">
        <w:rPr>
          <w:rFonts w:ascii="Source Sans Pro" w:hAnsi="Source Sans Pro"/>
          <w:sz w:val="22"/>
          <w:szCs w:val="22"/>
        </w:rPr>
        <w:t>II</w:t>
      </w:r>
      <w:r w:rsidRPr="00DF2C23">
        <w:rPr>
          <w:rFonts w:ascii="Source Sans Pro" w:hAnsi="Source Sans Pro"/>
          <w:sz w:val="22"/>
          <w:szCs w:val="22"/>
        </w:rPr>
        <w:t>.</w:t>
      </w:r>
      <w:r w:rsidRPr="00DF2C23">
        <w:rPr>
          <w:rFonts w:ascii="Source Sans Pro" w:hAnsi="Source Sans Pro"/>
          <w:sz w:val="22"/>
          <w:szCs w:val="22"/>
        </w:rPr>
        <w:tab/>
      </w:r>
      <w:r w:rsidRPr="00DF2C23">
        <w:rPr>
          <w:rFonts w:ascii="Source Sans Pro" w:hAnsi="Source Sans Pro"/>
          <w:sz w:val="22"/>
          <w:szCs w:val="22"/>
        </w:rPr>
        <w:t>Afspraken over de supervisie</w:t>
      </w:r>
    </w:p>
    <w:p w:rsidRPr="00DF2C23" w:rsidR="002E502E" w:rsidP="11821E65" w:rsidRDefault="002E502E" w14:paraId="22D27017" w14:textId="3CC1281F">
      <w:pPr>
        <w:spacing w:before="0" w:after="0"/>
        <w:rPr>
          <w:rFonts w:ascii="Source Sans Pro" w:hAnsi="Source Sans Pro"/>
          <w:sz w:val="22"/>
          <w:szCs w:val="22"/>
          <w:lang w:val="nl-NL" w:eastAsia="nl-NL"/>
        </w:rPr>
      </w:pPr>
      <w:r w:rsidRPr="11821E65" w:rsidR="002E502E">
        <w:rPr>
          <w:rFonts w:ascii="Source Sans Pro" w:hAnsi="Source Sans Pro"/>
          <w:sz w:val="22"/>
          <w:szCs w:val="22"/>
          <w:lang w:val="nl-NL" w:eastAsia="nl-NL"/>
        </w:rPr>
        <w:t xml:space="preserve">De supervisie vindt plaats in de periode van </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 xml:space="preserve"> </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 xml:space="preserve"> </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 xml:space="preserve"> </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 xml:space="preserve"> </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 xml:space="preserve"> </w:t>
      </w:r>
      <w:r w:rsidRPr="11821E65" w:rsidR="00E2008A">
        <w:rPr>
          <w:rFonts w:ascii="Source Sans Pro" w:hAnsi="Source Sans Pro"/>
          <w:sz w:val="22"/>
          <w:szCs w:val="22"/>
          <w:u w:val="single"/>
          <w:lang w:val="nl-NL" w:eastAsia="nl-NL"/>
        </w:rPr>
        <w:t xml:space="preserve"> </w:t>
      </w:r>
      <w:r w:rsidRPr="11821E65" w:rsidR="002E502E">
        <w:rPr>
          <w:rFonts w:ascii="Source Sans Pro" w:hAnsi="Source Sans Pro"/>
          <w:sz w:val="22"/>
          <w:szCs w:val="22"/>
          <w:lang w:val="nl-NL" w:eastAsia="nl-NL"/>
        </w:rPr>
        <w:t xml:space="preserve"> t/m</w:t>
      </w:r>
      <w:r w:rsidRPr="11821E65" w:rsidR="00E2008A">
        <w:rPr>
          <w:rFonts w:ascii="Source Sans Pro" w:hAnsi="Source Sans Pro"/>
          <w:sz w:val="22"/>
          <w:szCs w:val="22"/>
          <w:lang w:val="nl-NL" w:eastAsia="nl-NL"/>
        </w:rPr>
        <w:t xml:space="preserve"> </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 xml:space="preserve"> </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 xml:space="preserve"> </w:t>
      </w:r>
      <w:r w:rsidRPr="11821E65" w:rsidR="00E2008A">
        <w:rPr>
          <w:rFonts w:ascii="Source Sans Pro" w:hAnsi="Source Sans Pro"/>
          <w:sz w:val="22"/>
          <w:szCs w:val="22"/>
          <w:u w:val="single"/>
          <w:lang w:val="nl-NL" w:eastAsia="nl-NL"/>
        </w:rPr>
        <w:t xml:space="preserve"> </w:t>
      </w:r>
      <w:r w:rsidRPr="11821E65" w:rsidR="00E2008A">
        <w:rPr>
          <w:rFonts w:ascii="Source Sans Pro" w:hAnsi="Source Sans Pro"/>
          <w:sz w:val="22"/>
          <w:szCs w:val="22"/>
          <w:lang w:val="nl-NL" w:eastAsia="nl-NL"/>
        </w:rPr>
        <w:t>-</w:t>
      </w:r>
      <w:r w:rsidRPr="11821E65" w:rsidR="000A0DAC">
        <w:rPr>
          <w:rFonts w:ascii="Source Sans Pro" w:hAnsi="Source Sans Pro"/>
          <w:sz w:val="22"/>
          <w:szCs w:val="22"/>
          <w:u w:val="single"/>
          <w:lang w:val="nl-NL" w:eastAsia="nl-NL"/>
        </w:rPr>
        <w:t xml:space="preserve"> </w:t>
      </w:r>
      <w:r w:rsidRPr="11821E65" w:rsidR="000A0DAC">
        <w:rPr>
          <w:rFonts w:ascii="Source Sans Pro" w:hAnsi="Source Sans Pro"/>
          <w:sz w:val="22"/>
          <w:szCs w:val="22"/>
          <w:lang w:val="nl-NL" w:eastAsia="nl-NL"/>
        </w:rPr>
        <w:t xml:space="preserve"> </w:t>
      </w:r>
      <w:r w:rsidRPr="11821E65" w:rsidR="000A0DAC">
        <w:rPr>
          <w:rFonts w:ascii="Source Sans Pro" w:hAnsi="Source Sans Pro"/>
          <w:sz w:val="22"/>
          <w:szCs w:val="22"/>
          <w:u w:val="single"/>
          <w:lang w:val="nl-NL" w:eastAsia="nl-NL"/>
        </w:rPr>
        <w:t xml:space="preserve"> </w:t>
      </w:r>
      <w:r w:rsidRPr="11821E65" w:rsidR="000A0DAC">
        <w:rPr>
          <w:rFonts w:ascii="Source Sans Pro" w:hAnsi="Source Sans Pro"/>
          <w:sz w:val="22"/>
          <w:szCs w:val="22"/>
          <w:lang w:val="nl-NL" w:eastAsia="nl-NL"/>
        </w:rPr>
        <w:t xml:space="preserve"> </w:t>
      </w:r>
      <w:r w:rsidRPr="11821E65" w:rsidR="000A0DAC">
        <w:rPr>
          <w:rFonts w:ascii="Source Sans Pro" w:hAnsi="Source Sans Pro"/>
          <w:sz w:val="22"/>
          <w:szCs w:val="22"/>
          <w:u w:val="single"/>
          <w:lang w:val="nl-NL" w:eastAsia="nl-NL"/>
        </w:rPr>
        <w:t xml:space="preserve"> </w:t>
      </w:r>
      <w:r w:rsidRPr="11821E65" w:rsidR="000A0DAC">
        <w:rPr>
          <w:rFonts w:ascii="Source Sans Pro" w:hAnsi="Source Sans Pro"/>
          <w:sz w:val="22"/>
          <w:szCs w:val="22"/>
          <w:lang w:val="nl-NL" w:eastAsia="nl-NL"/>
        </w:rPr>
        <w:t xml:space="preserve"> </w:t>
      </w:r>
      <w:r w:rsidRPr="11821E65" w:rsidR="000A0DAC">
        <w:rPr>
          <w:rFonts w:ascii="Source Sans Pro" w:hAnsi="Source Sans Pro"/>
          <w:sz w:val="22"/>
          <w:szCs w:val="22"/>
          <w:u w:val="single"/>
          <w:lang w:val="nl-NL" w:eastAsia="nl-NL"/>
        </w:rPr>
        <w:t xml:space="preserve"> </w:t>
      </w:r>
      <w:r w:rsidRPr="11821E65" w:rsidR="000A0DAC">
        <w:rPr>
          <w:rFonts w:ascii="Source Sans Pro" w:hAnsi="Source Sans Pro"/>
          <w:sz w:val="22"/>
          <w:szCs w:val="22"/>
          <w:lang w:val="nl-NL" w:eastAsia="nl-NL"/>
        </w:rPr>
        <w:t>.</w:t>
      </w:r>
    </w:p>
    <w:p w:rsidRPr="00DF2C23" w:rsidR="002E502E" w:rsidRDefault="002E502E" w14:paraId="1CB7F142" w14:textId="11C1D483">
      <w:pPr>
        <w:pStyle w:val="VGCt3"/>
        <w:tabs>
          <w:tab w:val="left" w:pos="2977"/>
          <w:tab w:val="left" w:pos="3402"/>
          <w:tab w:val="left" w:pos="4678"/>
          <w:tab w:val="left" w:pos="4962"/>
          <w:tab w:val="left" w:pos="6096"/>
          <w:tab w:val="right" w:leader="underscore" w:pos="9214"/>
        </w:tabs>
        <w:spacing w:line="480" w:lineRule="auto"/>
        <w:rPr>
          <w:rFonts w:ascii="Source Sans Pro" w:hAnsi="Source Sans Pro" w:cs="ScalaLF-Regular"/>
          <w:color w:val="000000"/>
          <w:sz w:val="22"/>
          <w:szCs w:val="22"/>
          <w:lang w:val="nl-NL"/>
        </w:rPr>
      </w:pPr>
      <w:r w:rsidRPr="00DF2C23">
        <w:rPr>
          <w:rFonts w:ascii="Source Sans Pro" w:hAnsi="Source Sans Pro" w:cs="ScalaLF-Regular"/>
          <w:color w:val="000000"/>
          <w:sz w:val="22"/>
          <w:szCs w:val="22"/>
          <w:lang w:val="nl-NL"/>
        </w:rPr>
        <w:t>Soort supervisie</w:t>
      </w:r>
      <w:r w:rsidR="006E59FE">
        <w:rPr>
          <w:rFonts w:ascii="Source Sans Pro" w:hAnsi="Source Sans Pro" w:cs="ScalaLF-Regular"/>
          <w:color w:val="000000"/>
          <w:sz w:val="22"/>
          <w:szCs w:val="22"/>
          <w:lang w:val="nl-NL"/>
        </w:rPr>
        <w:t xml:space="preserve"> </w:t>
      </w:r>
      <w:r w:rsidRPr="00DF2C23">
        <w:rPr>
          <w:rFonts w:ascii="Source Sans Pro" w:hAnsi="Source Sans Pro" w:cs="ScalaLF-Regular"/>
          <w:color w:val="000000"/>
          <w:sz w:val="22"/>
          <w:szCs w:val="22"/>
          <w:lang w:val="nl-NL"/>
        </w:rPr>
        <w:tab/>
      </w:r>
      <w:sdt>
        <w:sdtPr>
          <w:rPr>
            <w:rFonts w:ascii="Source Sans Pro" w:hAnsi="Source Sans Pro" w:cs="ScalaLF-Regular"/>
            <w:color w:val="000000"/>
            <w:sz w:val="22"/>
            <w:szCs w:val="22"/>
            <w:lang w:val="nl-NL"/>
          </w:rPr>
          <w:id w:val="2039090231"/>
          <w14:checkbox>
            <w14:checked w14:val="0"/>
            <w14:checkedState w14:val="2612" w14:font="MS Gothic"/>
            <w14:uncheckedState w14:val="2610" w14:font="MS Gothic"/>
          </w14:checkbox>
        </w:sdtPr>
        <w:sdtEndPr/>
        <w:sdtContent>
          <w:r w:rsidR="00DD2D3B">
            <w:rPr>
              <w:rFonts w:hint="eastAsia" w:ascii="MS Gothic" w:hAnsi="MS Gothic" w:eastAsia="MS Gothic" w:cs="ScalaLF-Regular"/>
              <w:color w:val="000000"/>
              <w:sz w:val="22"/>
              <w:szCs w:val="22"/>
              <w:lang w:val="nl-NL"/>
            </w:rPr>
            <w:t>☐</w:t>
          </w:r>
        </w:sdtContent>
      </w:sdt>
      <w:r w:rsidR="00874367">
        <w:rPr>
          <w:rFonts w:ascii="Source Sans Pro" w:hAnsi="Source Sans Pro" w:cs="ScalaLF-Regular"/>
          <w:color w:val="000000"/>
          <w:sz w:val="22"/>
          <w:szCs w:val="22"/>
          <w:lang w:val="nl-NL"/>
        </w:rPr>
        <w:t xml:space="preserve">  </w:t>
      </w:r>
      <w:r w:rsidRPr="00DF2C23">
        <w:rPr>
          <w:rFonts w:ascii="Source Sans Pro" w:hAnsi="Source Sans Pro" w:cs="ScalaLF-Regular"/>
          <w:color w:val="000000"/>
          <w:sz w:val="22"/>
          <w:szCs w:val="22"/>
          <w:lang w:val="nl-NL"/>
        </w:rPr>
        <w:t xml:space="preserve">Individuele supervisie </w:t>
      </w:r>
    </w:p>
    <w:p w:rsidRPr="00DF2C23" w:rsidR="002E502E" w:rsidRDefault="002E502E" w14:paraId="57AF2AD2" w14:textId="7EA0D79C">
      <w:pPr>
        <w:pStyle w:val="VGCt3"/>
        <w:tabs>
          <w:tab w:val="left" w:pos="2977"/>
          <w:tab w:val="left" w:pos="3402"/>
          <w:tab w:val="left" w:pos="4678"/>
          <w:tab w:val="left" w:pos="4962"/>
          <w:tab w:val="left" w:pos="6096"/>
          <w:tab w:val="right" w:leader="underscore" w:pos="9072"/>
        </w:tabs>
        <w:spacing w:line="480" w:lineRule="auto"/>
        <w:rPr>
          <w:rFonts w:ascii="Source Sans Pro" w:hAnsi="Source Sans Pro" w:cs="ScalaLF-Regular"/>
          <w:color w:val="000000"/>
          <w:sz w:val="22"/>
          <w:szCs w:val="22"/>
          <w:lang w:val="nl-NL"/>
        </w:rPr>
      </w:pPr>
      <w:r w:rsidRPr="00DF2C23">
        <w:rPr>
          <w:rFonts w:ascii="Source Sans Pro" w:hAnsi="Source Sans Pro" w:cs="ScalaLF-Regular"/>
          <w:color w:val="000000"/>
          <w:sz w:val="22"/>
          <w:szCs w:val="22"/>
          <w:lang w:val="nl-NL"/>
        </w:rPr>
        <w:tab/>
      </w:r>
      <w:bookmarkStart w:name="_Hlk69286898" w:id="1"/>
      <w:sdt>
        <w:sdtPr>
          <w:rPr>
            <w:rFonts w:ascii="Source Sans Pro" w:hAnsi="Source Sans Pro" w:cs="ScalaLF-Regular"/>
            <w:color w:val="000000"/>
            <w:sz w:val="22"/>
            <w:szCs w:val="22"/>
            <w:lang w:val="nl-NL"/>
          </w:rPr>
          <w:id w:val="-367999028"/>
          <w14:checkbox>
            <w14:checked w14:val="0"/>
            <w14:checkedState w14:val="2612" w14:font="MS Gothic"/>
            <w14:uncheckedState w14:val="2610" w14:font="MS Gothic"/>
          </w14:checkbox>
        </w:sdtPr>
        <w:sdtEndPr/>
        <w:sdtContent>
          <w:r w:rsidR="00C44F19">
            <w:rPr>
              <w:rFonts w:hint="eastAsia" w:ascii="MS Gothic" w:hAnsi="MS Gothic" w:eastAsia="MS Gothic" w:cs="ScalaLF-Regular"/>
              <w:color w:val="000000"/>
              <w:sz w:val="22"/>
              <w:szCs w:val="22"/>
              <w:lang w:val="nl-NL"/>
            </w:rPr>
            <w:t>☐</w:t>
          </w:r>
        </w:sdtContent>
      </w:sdt>
      <w:r w:rsidR="00874367">
        <w:rPr>
          <w:rFonts w:ascii="Source Sans Pro" w:hAnsi="Source Sans Pro" w:cs="ScalaLF-Regular"/>
          <w:color w:val="000000"/>
          <w:sz w:val="22"/>
          <w:szCs w:val="22"/>
          <w:lang w:val="nl-NL"/>
        </w:rPr>
        <w:t xml:space="preserve">  </w:t>
      </w:r>
      <w:r w:rsidRPr="00DF2C23">
        <w:rPr>
          <w:rFonts w:ascii="Source Sans Pro" w:hAnsi="Source Sans Pro" w:cs="ScalaLF-Regular"/>
          <w:color w:val="000000"/>
          <w:sz w:val="22"/>
          <w:szCs w:val="22"/>
          <w:lang w:val="nl-NL"/>
        </w:rPr>
        <w:t xml:space="preserve">Groepssupervisie, aantal deelnemers: </w:t>
      </w:r>
      <w:bookmarkEnd w:id="1"/>
      <w:r w:rsidRPr="00DF2C23">
        <w:rPr>
          <w:rFonts w:ascii="Source Sans Pro" w:hAnsi="Source Sans Pro" w:cs="ScalaLF-Regular"/>
          <w:color w:val="000000"/>
          <w:sz w:val="22"/>
          <w:szCs w:val="22"/>
          <w:lang w:val="nl-NL"/>
        </w:rPr>
        <w:tab/>
      </w:r>
    </w:p>
    <w:p w:rsidRPr="00DF2C23" w:rsidR="002E502E" w:rsidRDefault="00E2008A" w14:paraId="760A9CD1" w14:textId="54025279">
      <w:pPr>
        <w:pStyle w:val="VGCt3"/>
        <w:tabs>
          <w:tab w:val="left" w:pos="2977"/>
          <w:tab w:val="right" w:leader="underscore" w:pos="9072"/>
        </w:tabs>
        <w:spacing w:line="480" w:lineRule="auto"/>
        <w:rPr>
          <w:rFonts w:ascii="Source Sans Pro" w:hAnsi="Source Sans Pro" w:cs="ScalaLF-Regular"/>
          <w:color w:val="000000"/>
          <w:sz w:val="22"/>
          <w:szCs w:val="22"/>
          <w:lang w:val="nl-NL"/>
        </w:rPr>
      </w:pPr>
      <w:r w:rsidRPr="00DF2C23">
        <w:rPr>
          <w:rFonts w:ascii="Source Sans Pro" w:hAnsi="Source Sans Pro" w:cs="ScalaLF-Regular"/>
          <w:color w:val="000000"/>
          <w:sz w:val="22"/>
          <w:szCs w:val="22"/>
          <w:lang w:val="nl-NL"/>
        </w:rPr>
        <w:t xml:space="preserve">Overeengekomen </w:t>
      </w:r>
      <w:r w:rsidR="0099550C">
        <w:rPr>
          <w:rFonts w:ascii="Source Sans Pro" w:hAnsi="Source Sans Pro" w:cs="ScalaLF-Regular"/>
          <w:color w:val="000000"/>
          <w:sz w:val="22"/>
          <w:szCs w:val="22"/>
          <w:lang w:val="nl-NL"/>
        </w:rPr>
        <w:t xml:space="preserve">aantal </w:t>
      </w:r>
      <w:r w:rsidRPr="00DF2C23" w:rsidR="002E502E">
        <w:rPr>
          <w:rFonts w:ascii="Source Sans Pro" w:hAnsi="Source Sans Pro" w:cs="ScalaLF-Regular"/>
          <w:color w:val="000000"/>
          <w:sz w:val="22"/>
          <w:szCs w:val="22"/>
          <w:lang w:val="nl-NL"/>
        </w:rPr>
        <w:t>supervisiesessies</w:t>
      </w:r>
      <w:r w:rsidRPr="00DF2C23" w:rsidR="002E502E">
        <w:rPr>
          <w:rFonts w:ascii="Source Sans Pro" w:hAnsi="Source Sans Pro" w:cs="ScalaLF-Regular"/>
          <w:color w:val="000000"/>
          <w:sz w:val="22"/>
          <w:szCs w:val="22"/>
          <w:lang w:val="nl-NL"/>
        </w:rPr>
        <w:tab/>
      </w:r>
      <w:r w:rsidR="00824A40">
        <w:rPr>
          <w:rFonts w:ascii="Source Sans Pro" w:hAnsi="Source Sans Pro" w:cs="ScalaLF-Regular"/>
          <w:color w:val="000000"/>
          <w:sz w:val="22"/>
          <w:szCs w:val="22"/>
          <w:lang w:val="nl-NL"/>
        </w:rPr>
        <w:t>(</w:t>
      </w:r>
      <w:r w:rsidRPr="00C43294" w:rsidR="00824A40">
        <w:rPr>
          <w:rFonts w:ascii="Source Sans Pro" w:hAnsi="Source Sans Pro" w:cs="ScalaLF-Regular"/>
          <w:i/>
          <w:iCs/>
          <w:color w:val="000000"/>
          <w:sz w:val="22"/>
          <w:szCs w:val="22"/>
          <w:lang w:val="nl-NL"/>
        </w:rPr>
        <w:t>min</w:t>
      </w:r>
      <w:r w:rsidRPr="00C43294" w:rsidR="00326316">
        <w:rPr>
          <w:rFonts w:ascii="Source Sans Pro" w:hAnsi="Source Sans Pro" w:cs="ScalaLF-Regular"/>
          <w:i/>
          <w:iCs/>
          <w:color w:val="000000"/>
          <w:sz w:val="22"/>
          <w:szCs w:val="22"/>
          <w:lang w:val="nl-NL"/>
        </w:rPr>
        <w:t>imaal</w:t>
      </w:r>
      <w:r w:rsidRPr="00C43294" w:rsidR="00824A40">
        <w:rPr>
          <w:rFonts w:ascii="Source Sans Pro" w:hAnsi="Source Sans Pro" w:cs="ScalaLF-Regular"/>
          <w:i/>
          <w:iCs/>
          <w:color w:val="000000"/>
          <w:sz w:val="22"/>
          <w:szCs w:val="22"/>
          <w:lang w:val="nl-NL"/>
        </w:rPr>
        <w:t xml:space="preserve"> 10 en max</w:t>
      </w:r>
      <w:r w:rsidRPr="00C43294" w:rsidR="00326316">
        <w:rPr>
          <w:rFonts w:ascii="Source Sans Pro" w:hAnsi="Source Sans Pro" w:cs="ScalaLF-Regular"/>
          <w:i/>
          <w:iCs/>
          <w:color w:val="000000"/>
          <w:sz w:val="22"/>
          <w:szCs w:val="22"/>
          <w:lang w:val="nl-NL"/>
        </w:rPr>
        <w:t>imaal</w:t>
      </w:r>
      <w:r w:rsidRPr="00C43294" w:rsidR="00824A40">
        <w:rPr>
          <w:rFonts w:ascii="Source Sans Pro" w:hAnsi="Source Sans Pro" w:cs="ScalaLF-Regular"/>
          <w:i/>
          <w:iCs/>
          <w:color w:val="000000"/>
          <w:sz w:val="22"/>
          <w:szCs w:val="22"/>
          <w:lang w:val="nl-NL"/>
        </w:rPr>
        <w:t xml:space="preserve"> 20 supervisiesessies</w:t>
      </w:r>
      <w:r w:rsidR="00824A40">
        <w:rPr>
          <w:rFonts w:ascii="Source Sans Pro" w:hAnsi="Source Sans Pro" w:cs="ScalaLF-Regular"/>
          <w:color w:val="000000"/>
          <w:sz w:val="22"/>
          <w:szCs w:val="22"/>
          <w:lang w:val="nl-NL"/>
        </w:rPr>
        <w:t>)</w:t>
      </w:r>
    </w:p>
    <w:p w:rsidR="00DD2D3B" w:rsidP="00DF2C23" w:rsidRDefault="00DD2D3B" w14:paraId="026CD1D9" w14:textId="77777777">
      <w:pPr>
        <w:pStyle w:val="VGCt3"/>
        <w:tabs>
          <w:tab w:val="left" w:pos="2977"/>
          <w:tab w:val="left" w:pos="6946"/>
          <w:tab w:val="right" w:leader="underscore" w:pos="9072"/>
        </w:tabs>
        <w:spacing w:line="480" w:lineRule="auto"/>
        <w:rPr>
          <w:rFonts w:ascii="Source Sans Pro" w:hAnsi="Source Sans Pro" w:cs="ScalaLF-Regular"/>
          <w:color w:val="000000"/>
          <w:sz w:val="22"/>
          <w:szCs w:val="22"/>
          <w:lang w:val="nl-NL"/>
        </w:rPr>
      </w:pPr>
    </w:p>
    <w:p w:rsidR="00DD2D3B" w:rsidP="00D83442" w:rsidRDefault="00DD2D3B" w14:paraId="5EB84C2E" w14:textId="77777777">
      <w:pPr>
        <w:pStyle w:val="VGCt3"/>
        <w:tabs>
          <w:tab w:val="left" w:pos="2977"/>
          <w:tab w:val="left" w:pos="6946"/>
          <w:tab w:val="right" w:leader="underscore" w:pos="9072"/>
        </w:tabs>
        <w:spacing w:line="480" w:lineRule="auto"/>
        <w:jc w:val="right"/>
        <w:rPr>
          <w:rFonts w:ascii="Source Sans Pro" w:hAnsi="Source Sans Pro" w:cs="ScalaLF-Regular"/>
          <w:color w:val="000000"/>
          <w:sz w:val="22"/>
          <w:szCs w:val="22"/>
          <w:lang w:val="nl-NL"/>
        </w:rPr>
      </w:pPr>
    </w:p>
    <w:p w:rsidRPr="00DF2C23" w:rsidR="00E2008A" w:rsidP="00DF2C23" w:rsidRDefault="002E502E" w14:paraId="7707F323" w14:textId="7822BE3A">
      <w:pPr>
        <w:pStyle w:val="VGCt3"/>
        <w:tabs>
          <w:tab w:val="left" w:pos="2977"/>
          <w:tab w:val="left" w:pos="6946"/>
          <w:tab w:val="right" w:leader="underscore" w:pos="9072"/>
        </w:tabs>
        <w:spacing w:line="480" w:lineRule="auto"/>
        <w:rPr>
          <w:rFonts w:ascii="Source Sans Pro" w:hAnsi="Source Sans Pro" w:cs="ScalaLF-Regular"/>
          <w:color w:val="000000"/>
          <w:sz w:val="22"/>
          <w:szCs w:val="22"/>
          <w:lang w:val="nl-NL"/>
        </w:rPr>
      </w:pPr>
      <w:r w:rsidRPr="00DF2C23">
        <w:rPr>
          <w:rFonts w:ascii="Source Sans Pro" w:hAnsi="Source Sans Pro" w:cs="ScalaLF-Regular"/>
          <w:color w:val="000000"/>
          <w:sz w:val="22"/>
          <w:szCs w:val="22"/>
          <w:lang w:val="nl-NL"/>
        </w:rPr>
        <w:t>Duur van de sessies</w:t>
      </w:r>
      <w:r w:rsidRPr="00DF2C23">
        <w:rPr>
          <w:rFonts w:ascii="Source Sans Pro" w:hAnsi="Source Sans Pro" w:cs="ScalaLF-Regular"/>
          <w:color w:val="000000"/>
          <w:sz w:val="22"/>
          <w:szCs w:val="22"/>
          <w:lang w:val="nl-NL"/>
        </w:rPr>
        <w:tab/>
      </w:r>
      <w:r w:rsidRPr="00DF2C23" w:rsidR="00E2008A">
        <w:rPr>
          <w:rFonts w:ascii="Source Sans Pro" w:hAnsi="Source Sans Pro" w:cs="ScalaLF-Regular"/>
          <w:color w:val="000000"/>
          <w:sz w:val="22"/>
          <w:szCs w:val="22"/>
          <w:lang w:val="nl-NL"/>
        </w:rPr>
        <w:t>Bij individuele supervisie</w:t>
      </w:r>
      <w:r w:rsidRPr="00DF2C23" w:rsidR="00E2008A">
        <w:rPr>
          <w:rFonts w:ascii="Source Sans Pro" w:hAnsi="Source Sans Pro" w:cs="ScalaLF-Regular"/>
          <w:color w:val="000000"/>
          <w:sz w:val="22"/>
          <w:szCs w:val="22"/>
          <w:lang w:val="nl-NL"/>
        </w:rPr>
        <w:tab/>
      </w:r>
      <w:sdt>
        <w:sdtPr>
          <w:rPr>
            <w:rFonts w:ascii="Source Sans Pro" w:hAnsi="Source Sans Pro" w:cs="ScalaLF-Regular"/>
            <w:color w:val="000000"/>
            <w:sz w:val="22"/>
            <w:szCs w:val="22"/>
            <w:lang w:val="nl-NL"/>
          </w:rPr>
          <w:id w:val="181858177"/>
          <w14:checkbox>
            <w14:checked w14:val="0"/>
            <w14:checkedState w14:val="2612" w14:font="MS Gothic"/>
            <w14:uncheckedState w14:val="2610" w14:font="MS Gothic"/>
          </w14:checkbox>
        </w:sdtPr>
        <w:sdtEndPr/>
        <w:sdtContent>
          <w:r w:rsidRPr="00DF2C23" w:rsidR="00E2008A">
            <w:rPr>
              <w:rFonts w:ascii="Source Sans Pro" w:hAnsi="Source Sans Pro" w:eastAsia="MS Gothic" w:cs="ScalaLF-Regular"/>
              <w:color w:val="000000"/>
              <w:sz w:val="22"/>
              <w:szCs w:val="22"/>
              <w:lang w:val="nl-NL"/>
            </w:rPr>
            <w:t>☐</w:t>
          </w:r>
        </w:sdtContent>
      </w:sdt>
      <w:r w:rsidRPr="00DF2C23" w:rsidR="00E2008A">
        <w:rPr>
          <w:rFonts w:ascii="Source Sans Pro" w:hAnsi="Source Sans Pro" w:cs="ScalaLF-Regular"/>
          <w:color w:val="000000"/>
          <w:sz w:val="22"/>
          <w:szCs w:val="22"/>
          <w:lang w:val="nl-NL"/>
        </w:rPr>
        <w:t xml:space="preserve"> 45 min </w:t>
      </w:r>
      <w:sdt>
        <w:sdtPr>
          <w:rPr>
            <w:rFonts w:ascii="Source Sans Pro" w:hAnsi="Source Sans Pro" w:cs="ScalaLF-Regular"/>
            <w:color w:val="000000"/>
            <w:sz w:val="22"/>
            <w:szCs w:val="22"/>
            <w:lang w:val="nl-NL"/>
          </w:rPr>
          <w:id w:val="922529460"/>
          <w14:checkbox>
            <w14:checked w14:val="0"/>
            <w14:checkedState w14:val="2612" w14:font="MS Gothic"/>
            <w14:uncheckedState w14:val="2610" w14:font="MS Gothic"/>
          </w14:checkbox>
        </w:sdtPr>
        <w:sdtEndPr/>
        <w:sdtContent>
          <w:r w:rsidRPr="00DF2C23" w:rsidR="00E2008A">
            <w:rPr>
              <w:rFonts w:ascii="Source Sans Pro" w:hAnsi="Source Sans Pro" w:eastAsia="MS Gothic" w:cs="ScalaLF-Regular"/>
              <w:color w:val="000000"/>
              <w:sz w:val="22"/>
              <w:szCs w:val="22"/>
              <w:lang w:val="nl-NL"/>
            </w:rPr>
            <w:t>☐</w:t>
          </w:r>
        </w:sdtContent>
      </w:sdt>
      <w:r w:rsidRPr="00DF2C23" w:rsidR="00E2008A">
        <w:rPr>
          <w:rFonts w:ascii="Source Sans Pro" w:hAnsi="Source Sans Pro" w:cs="ScalaLF-Regular"/>
          <w:color w:val="000000"/>
          <w:sz w:val="22"/>
          <w:szCs w:val="22"/>
          <w:lang w:val="nl-NL"/>
        </w:rPr>
        <w:t xml:space="preserve"> 90 min</w:t>
      </w:r>
    </w:p>
    <w:p w:rsidRPr="00DF2C23" w:rsidR="00E2008A" w:rsidP="00DF2C23" w:rsidRDefault="00E2008A" w14:paraId="77AC38F8" w14:textId="67E8A1D7">
      <w:pPr>
        <w:pStyle w:val="VGCt3"/>
        <w:tabs>
          <w:tab w:val="left" w:pos="2977"/>
          <w:tab w:val="left" w:pos="6946"/>
          <w:tab w:val="right" w:leader="underscore" w:pos="9072"/>
        </w:tabs>
        <w:spacing w:line="480" w:lineRule="auto"/>
        <w:rPr>
          <w:rFonts w:ascii="Source Sans Pro" w:hAnsi="Source Sans Pro" w:cs="ScalaLF-Regular"/>
          <w:color w:val="000000"/>
          <w:sz w:val="22"/>
          <w:szCs w:val="22"/>
          <w:lang w:val="nl-NL"/>
        </w:rPr>
      </w:pPr>
      <w:r w:rsidRPr="00DF2C23">
        <w:rPr>
          <w:rFonts w:ascii="Source Sans Pro" w:hAnsi="Source Sans Pro" w:cs="ScalaLF-Regular"/>
          <w:color w:val="000000"/>
          <w:sz w:val="22"/>
          <w:szCs w:val="22"/>
          <w:lang w:val="nl-NL"/>
        </w:rPr>
        <w:tab/>
      </w:r>
      <w:r w:rsidRPr="00DF2C23">
        <w:rPr>
          <w:rFonts w:ascii="Source Sans Pro" w:hAnsi="Source Sans Pro" w:cs="ScalaLF-Regular"/>
          <w:color w:val="000000"/>
          <w:sz w:val="22"/>
          <w:szCs w:val="22"/>
          <w:lang w:val="nl-NL"/>
        </w:rPr>
        <w:t xml:space="preserve">Bij groepssupervisie </w:t>
      </w:r>
      <w:r w:rsidR="009D5EC3">
        <w:rPr>
          <w:rFonts w:ascii="Source Sans Pro" w:hAnsi="Source Sans Pro" w:cs="ScalaLF-Regular"/>
          <w:color w:val="000000"/>
          <w:sz w:val="22"/>
          <w:szCs w:val="22"/>
          <w:lang w:val="nl-NL"/>
        </w:rPr>
        <w:t>(</w:t>
      </w:r>
      <w:r w:rsidRPr="00DF2C23">
        <w:rPr>
          <w:rFonts w:ascii="Source Sans Pro" w:hAnsi="Source Sans Pro" w:cs="ScalaLF-Regular"/>
          <w:color w:val="000000"/>
          <w:sz w:val="22"/>
          <w:szCs w:val="22"/>
          <w:lang w:val="nl-NL"/>
        </w:rPr>
        <w:t>2 supervisanten</w:t>
      </w:r>
      <w:r w:rsidR="009D5EC3">
        <w:rPr>
          <w:rFonts w:ascii="Source Sans Pro" w:hAnsi="Source Sans Pro" w:cs="ScalaLF-Regular"/>
          <w:color w:val="000000"/>
          <w:sz w:val="22"/>
          <w:szCs w:val="22"/>
          <w:lang w:val="nl-NL"/>
        </w:rPr>
        <w:t xml:space="preserve">) </w:t>
      </w:r>
      <w:r w:rsidRPr="00DF2C23">
        <w:rPr>
          <w:rFonts w:ascii="Source Sans Pro" w:hAnsi="Source Sans Pro" w:cs="ScalaLF-Regular"/>
          <w:color w:val="000000"/>
          <w:sz w:val="22"/>
          <w:szCs w:val="22"/>
          <w:lang w:val="nl-NL"/>
        </w:rPr>
        <w:tab/>
      </w:r>
      <w:sdt>
        <w:sdtPr>
          <w:rPr>
            <w:rFonts w:ascii="Source Sans Pro" w:hAnsi="Source Sans Pro" w:cs="ScalaLF-Regular"/>
            <w:color w:val="000000"/>
            <w:sz w:val="22"/>
            <w:szCs w:val="22"/>
            <w:lang w:val="nl-NL"/>
          </w:rPr>
          <w:id w:val="-2114582898"/>
          <w14:checkbox>
            <w14:checked w14:val="0"/>
            <w14:checkedState w14:val="2612" w14:font="MS Gothic"/>
            <w14:uncheckedState w14:val="2610" w14:font="MS Gothic"/>
          </w14:checkbox>
        </w:sdtPr>
        <w:sdtEndPr/>
        <w:sdtContent>
          <w:r w:rsidRPr="00DF2C23">
            <w:rPr>
              <w:rFonts w:ascii="Source Sans Pro" w:hAnsi="Source Sans Pro" w:eastAsia="MS Gothic" w:cs="ScalaLF-Regular"/>
              <w:color w:val="000000"/>
              <w:sz w:val="22"/>
              <w:szCs w:val="22"/>
              <w:lang w:val="nl-NL"/>
            </w:rPr>
            <w:t>☐</w:t>
          </w:r>
        </w:sdtContent>
      </w:sdt>
      <w:r w:rsidRPr="00DF2C23">
        <w:rPr>
          <w:rFonts w:ascii="Source Sans Pro" w:hAnsi="Source Sans Pro" w:cs="ScalaLF-Regular"/>
          <w:color w:val="000000"/>
          <w:sz w:val="22"/>
          <w:szCs w:val="22"/>
          <w:lang w:val="nl-NL"/>
        </w:rPr>
        <w:t xml:space="preserve"> 60 min </w:t>
      </w:r>
      <w:sdt>
        <w:sdtPr>
          <w:rPr>
            <w:rFonts w:ascii="Source Sans Pro" w:hAnsi="Source Sans Pro" w:cs="ScalaLF-Regular"/>
            <w:color w:val="000000"/>
            <w:sz w:val="22"/>
            <w:szCs w:val="22"/>
            <w:lang w:val="nl-NL"/>
          </w:rPr>
          <w:id w:val="2099057435"/>
          <w14:checkbox>
            <w14:checked w14:val="0"/>
            <w14:checkedState w14:val="2612" w14:font="MS Gothic"/>
            <w14:uncheckedState w14:val="2610" w14:font="MS Gothic"/>
          </w14:checkbox>
        </w:sdtPr>
        <w:sdtEndPr/>
        <w:sdtContent>
          <w:r w:rsidRPr="00DF2C23">
            <w:rPr>
              <w:rFonts w:ascii="Source Sans Pro" w:hAnsi="Source Sans Pro" w:eastAsia="MS Gothic" w:cs="ScalaLF-Regular"/>
              <w:color w:val="000000"/>
              <w:sz w:val="22"/>
              <w:szCs w:val="22"/>
              <w:lang w:val="nl-NL"/>
            </w:rPr>
            <w:t>☐</w:t>
          </w:r>
        </w:sdtContent>
      </w:sdt>
      <w:r w:rsidRPr="00DF2C23">
        <w:rPr>
          <w:rFonts w:ascii="Source Sans Pro" w:hAnsi="Source Sans Pro" w:cs="ScalaLF-Regular"/>
          <w:color w:val="000000"/>
          <w:sz w:val="22"/>
          <w:szCs w:val="22"/>
          <w:lang w:val="nl-NL"/>
        </w:rPr>
        <w:t xml:space="preserve"> 120 min</w:t>
      </w:r>
    </w:p>
    <w:p w:rsidRPr="00DF2C23" w:rsidR="002E502E" w:rsidP="00DF2C23" w:rsidRDefault="002B0E5D" w14:paraId="102EF8A9" w14:textId="53FBE468">
      <w:pPr>
        <w:pStyle w:val="VGCt3"/>
        <w:tabs>
          <w:tab w:val="left" w:pos="2977"/>
          <w:tab w:val="left" w:pos="6946"/>
          <w:tab w:val="right" w:leader="underscore" w:pos="9072"/>
        </w:tabs>
        <w:spacing w:line="480" w:lineRule="auto"/>
        <w:rPr>
          <w:rFonts w:ascii="Source Sans Pro" w:hAnsi="Source Sans Pro" w:cs="ScalaLF-Regular"/>
          <w:color w:val="000000"/>
          <w:sz w:val="22"/>
          <w:szCs w:val="22"/>
          <w:lang w:val="nl-NL"/>
        </w:rPr>
      </w:pPr>
      <w:r w:rsidRPr="00DF2C23">
        <w:rPr>
          <w:rFonts w:ascii="Source Sans Pro" w:hAnsi="Source Sans Pro" w:cs="ScalaLF-Regular"/>
          <w:color w:val="000000"/>
          <w:sz w:val="22"/>
          <w:szCs w:val="22"/>
          <w:lang w:val="nl-NL"/>
        </w:rPr>
        <w:tab/>
      </w:r>
      <w:r w:rsidRPr="00DF2C23" w:rsidR="00E2008A">
        <w:rPr>
          <w:rFonts w:ascii="Source Sans Pro" w:hAnsi="Source Sans Pro" w:cs="ScalaLF-Regular"/>
          <w:color w:val="000000"/>
          <w:sz w:val="22"/>
          <w:szCs w:val="22"/>
          <w:lang w:val="nl-NL"/>
        </w:rPr>
        <w:t>Bij groepssupervisie</w:t>
      </w:r>
      <w:r w:rsidR="003D2106">
        <w:rPr>
          <w:rFonts w:ascii="Source Sans Pro" w:hAnsi="Source Sans Pro" w:cs="ScalaLF-Regular"/>
          <w:color w:val="000000"/>
          <w:sz w:val="22"/>
          <w:szCs w:val="22"/>
          <w:lang w:val="nl-NL"/>
        </w:rPr>
        <w:t xml:space="preserve"> (3 supervisanten)</w:t>
      </w:r>
      <w:r w:rsidRPr="00DF2C23" w:rsidR="002E502E">
        <w:rPr>
          <w:rFonts w:ascii="Source Sans Pro" w:hAnsi="Source Sans Pro" w:cs="ScalaLF-Regular"/>
          <w:color w:val="000000"/>
          <w:sz w:val="22"/>
          <w:szCs w:val="22"/>
          <w:lang w:val="nl-NL"/>
        </w:rPr>
        <w:tab/>
      </w:r>
      <w:sdt>
        <w:sdtPr>
          <w:rPr>
            <w:rFonts w:ascii="Source Sans Pro" w:hAnsi="Source Sans Pro" w:cs="ScalaLF-Regular"/>
            <w:color w:val="000000"/>
            <w:sz w:val="22"/>
            <w:szCs w:val="22"/>
            <w:lang w:val="nl-NL"/>
          </w:rPr>
          <w:id w:val="781002028"/>
          <w14:checkbox>
            <w14:checked w14:val="0"/>
            <w14:checkedState w14:val="2612" w14:font="MS Gothic"/>
            <w14:uncheckedState w14:val="2610" w14:font="MS Gothic"/>
          </w14:checkbox>
        </w:sdtPr>
        <w:sdtEndPr/>
        <w:sdtContent>
          <w:r w:rsidRPr="00DF2C23" w:rsidR="00E2008A">
            <w:rPr>
              <w:rFonts w:ascii="Source Sans Pro" w:hAnsi="Source Sans Pro" w:eastAsia="MS Gothic" w:cs="ScalaLF-Regular"/>
              <w:color w:val="000000"/>
              <w:sz w:val="22"/>
              <w:szCs w:val="22"/>
              <w:lang w:val="nl-NL"/>
            </w:rPr>
            <w:t>☐</w:t>
          </w:r>
        </w:sdtContent>
      </w:sdt>
      <w:r w:rsidR="00FF090B">
        <w:rPr>
          <w:rFonts w:ascii="Source Sans Pro" w:hAnsi="Source Sans Pro" w:cs="ScalaLF-Regular"/>
          <w:color w:val="000000"/>
          <w:sz w:val="22"/>
          <w:szCs w:val="22"/>
          <w:lang w:val="nl-NL"/>
        </w:rPr>
        <w:t>9</w:t>
      </w:r>
      <w:r w:rsidRPr="00DF2C23" w:rsidR="00E2008A">
        <w:rPr>
          <w:rFonts w:ascii="Source Sans Pro" w:hAnsi="Source Sans Pro" w:cs="ScalaLF-Regular"/>
          <w:color w:val="000000"/>
          <w:sz w:val="22"/>
          <w:szCs w:val="22"/>
          <w:lang w:val="nl-NL"/>
        </w:rPr>
        <w:t xml:space="preserve">0 min </w:t>
      </w:r>
      <w:sdt>
        <w:sdtPr>
          <w:rPr>
            <w:rFonts w:ascii="Source Sans Pro" w:hAnsi="Source Sans Pro" w:cs="ScalaLF-Regular"/>
            <w:color w:val="000000"/>
            <w:sz w:val="22"/>
            <w:szCs w:val="22"/>
            <w:lang w:val="nl-NL"/>
          </w:rPr>
          <w:id w:val="-571731829"/>
          <w14:checkbox>
            <w14:checked w14:val="0"/>
            <w14:checkedState w14:val="2612" w14:font="MS Gothic"/>
            <w14:uncheckedState w14:val="2610" w14:font="MS Gothic"/>
          </w14:checkbox>
        </w:sdtPr>
        <w:sdtEndPr/>
        <w:sdtContent>
          <w:r w:rsidRPr="00DF2C23" w:rsidR="000A0DAC">
            <w:rPr>
              <w:rFonts w:ascii="Source Sans Pro" w:hAnsi="Source Sans Pro" w:eastAsia="MS Gothic" w:cs="ScalaLF-Regular"/>
              <w:color w:val="000000"/>
              <w:sz w:val="22"/>
              <w:szCs w:val="22"/>
              <w:lang w:val="nl-NL"/>
            </w:rPr>
            <w:t>☐</w:t>
          </w:r>
        </w:sdtContent>
      </w:sdt>
      <w:r w:rsidRPr="00DF2C23" w:rsidR="00E2008A">
        <w:rPr>
          <w:rFonts w:ascii="Source Sans Pro" w:hAnsi="Source Sans Pro" w:cs="ScalaLF-Regular"/>
          <w:color w:val="000000"/>
          <w:sz w:val="22"/>
          <w:szCs w:val="22"/>
          <w:lang w:val="nl-NL"/>
        </w:rPr>
        <w:t xml:space="preserve"> 180 min</w:t>
      </w:r>
    </w:p>
    <w:p w:rsidRPr="00DF2C23" w:rsidR="002E502E" w:rsidP="00BE1588" w:rsidRDefault="002E502E" w14:paraId="7E22F2E6" w14:textId="68D77938">
      <w:pPr>
        <w:tabs>
          <w:tab w:val="left" w:pos="2977"/>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Frequentie</w:t>
      </w:r>
      <w:r w:rsidRPr="00DF2C23" w:rsidR="000A0DAC">
        <w:rPr>
          <w:rFonts w:ascii="Source Sans Pro" w:hAnsi="Source Sans Pro" w:eastAsia="MS Mincho" w:cs="ScalaLF-Regular"/>
          <w:sz w:val="22"/>
        </w:rPr>
        <w:t xml:space="preserve"> per week/maand</w:t>
      </w:r>
      <w:r w:rsidRPr="00DF2C23">
        <w:rPr>
          <w:rFonts w:ascii="Source Sans Pro" w:hAnsi="Source Sans Pro" w:eastAsia="MS Mincho" w:cs="ScalaLF-Regular"/>
          <w:sz w:val="22"/>
        </w:rPr>
        <w:tab/>
      </w:r>
      <w:bookmarkStart w:name="_Hlk530560437" w:id="2"/>
      <w:r w:rsidRPr="00DF2C23">
        <w:rPr>
          <w:rFonts w:ascii="Source Sans Pro" w:hAnsi="Source Sans Pro" w:eastAsia="MS Mincho" w:cs="ScalaLF-Regular"/>
          <w:sz w:val="22"/>
        </w:rPr>
        <w:tab/>
      </w:r>
      <w:bookmarkEnd w:id="2"/>
      <w:r w:rsidR="00326316">
        <w:rPr>
          <w:rFonts w:ascii="Source Sans Pro" w:hAnsi="Source Sans Pro" w:eastAsia="MS Mincho" w:cs="ScalaLF-Regular"/>
          <w:sz w:val="22"/>
        </w:rPr>
        <w:t>(</w:t>
      </w:r>
      <w:r w:rsidRPr="00F55955" w:rsidR="00326316">
        <w:rPr>
          <w:rFonts w:ascii="Source Sans Pro" w:hAnsi="Source Sans Pro" w:eastAsia="MS Mincho" w:cs="ScalaLF-Regular"/>
          <w:i/>
          <w:iCs/>
          <w:sz w:val="22"/>
        </w:rPr>
        <w:t>van 1x per week tot 1x per maand</w:t>
      </w:r>
      <w:r w:rsidR="00326316">
        <w:rPr>
          <w:rFonts w:ascii="Source Sans Pro" w:hAnsi="Source Sans Pro" w:eastAsia="MS Mincho" w:cs="ScalaLF-Regular"/>
          <w:sz w:val="22"/>
        </w:rPr>
        <w:t>)</w:t>
      </w:r>
    </w:p>
    <w:p w:rsidRPr="00C44F19" w:rsidR="002E502E" w:rsidP="00BE1588" w:rsidRDefault="002E502E" w14:paraId="66061F0A" w14:textId="3B2396A4">
      <w:pPr>
        <w:tabs>
          <w:tab w:val="left" w:pos="2977"/>
          <w:tab w:val="right" w:leader="underscore" w:pos="9072"/>
        </w:tabs>
        <w:spacing w:before="0" w:after="0"/>
        <w:rPr>
          <w:rFonts w:ascii="Source Sans Pro" w:hAnsi="Source Sans Pro"/>
          <w:sz w:val="22"/>
        </w:rPr>
      </w:pPr>
      <w:r w:rsidRPr="00C44F19">
        <w:rPr>
          <w:rFonts w:ascii="Source Sans Pro" w:hAnsi="Source Sans Pro"/>
          <w:sz w:val="22"/>
        </w:rPr>
        <w:t>Aantal te bespreken cliënten</w:t>
      </w:r>
      <w:r w:rsidRPr="00C44F19">
        <w:rPr>
          <w:rFonts w:ascii="Source Sans Pro" w:hAnsi="Source Sans Pro"/>
          <w:sz w:val="22"/>
        </w:rPr>
        <w:tab/>
      </w:r>
      <w:r w:rsidRPr="00C44F19">
        <w:rPr>
          <w:rFonts w:ascii="Source Sans Pro" w:hAnsi="Source Sans Pro"/>
          <w:sz w:val="22"/>
        </w:rPr>
        <w:tab/>
      </w:r>
    </w:p>
    <w:p w:rsidRPr="00DF2C23" w:rsidR="005F0DD4" w:rsidP="00BE1588" w:rsidRDefault="005F0DD4" w14:paraId="5F56F754" w14:textId="38CA9C5A">
      <w:pPr>
        <w:tabs>
          <w:tab w:val="left" w:pos="2977"/>
          <w:tab w:val="right" w:leader="underscore" w:pos="9072"/>
        </w:tabs>
        <w:spacing w:before="0" w:after="0"/>
        <w:rPr>
          <w:rFonts w:ascii="Source Sans Pro" w:hAnsi="Source Sans Pro"/>
          <w:sz w:val="22"/>
          <w:lang w:val="nl" w:eastAsia="nl-NL"/>
        </w:rPr>
      </w:pPr>
      <w:r>
        <w:rPr>
          <w:rFonts w:ascii="Source Sans Pro" w:hAnsi="Source Sans Pro"/>
          <w:sz w:val="22"/>
          <w:lang w:val="nl" w:eastAsia="nl-NL"/>
        </w:rPr>
        <w:t xml:space="preserve">Aantal af te nemen praktijktoetsen </w:t>
      </w:r>
      <w:r w:rsidRPr="000774FB">
        <w:rPr>
          <w:rFonts w:ascii="Source Sans Pro" w:hAnsi="Source Sans Pro" w:eastAsia="MS Mincho" w:cs="ScalaLF-Regular"/>
          <w:sz w:val="22"/>
        </w:rPr>
        <w:tab/>
      </w:r>
    </w:p>
    <w:p w:rsidR="00BE1588" w:rsidP="00BE1588" w:rsidRDefault="00BE1588" w14:paraId="1CA318F0" w14:textId="77777777">
      <w:pPr>
        <w:spacing w:before="0" w:after="0"/>
        <w:rPr>
          <w:rFonts w:ascii="Source Sans Pro" w:hAnsi="Source Sans Pro"/>
          <w:sz w:val="22"/>
          <w:lang w:val="nl" w:eastAsia="nl-NL"/>
        </w:rPr>
      </w:pPr>
    </w:p>
    <w:p w:rsidR="009D5EC3" w:rsidP="11821E65" w:rsidRDefault="002E502E" w14:paraId="270493DC" w14:textId="1DF00957">
      <w:pPr>
        <w:spacing w:before="0" w:after="0"/>
        <w:rPr>
          <w:rFonts w:ascii="Source Sans Pro" w:hAnsi="Source Sans Pro"/>
          <w:sz w:val="22"/>
          <w:szCs w:val="22"/>
          <w:lang w:val="nl-NL" w:eastAsia="nl-NL"/>
        </w:rPr>
      </w:pPr>
      <w:r w:rsidRPr="11821E65" w:rsidR="002E502E">
        <w:rPr>
          <w:rFonts w:ascii="Source Sans Pro" w:hAnsi="Source Sans Pro"/>
          <w:sz w:val="22"/>
          <w:szCs w:val="22"/>
          <w:lang w:val="nl-NL" w:eastAsia="nl-NL"/>
        </w:rPr>
        <w:t xml:space="preserve">Het honorarium bedraagt </w:t>
      </w:r>
      <w:r>
        <w:tab/>
      </w:r>
      <w:r w:rsidRPr="11821E65" w:rsidR="000A0DAC">
        <w:rPr>
          <w:rFonts w:ascii="Source Sans Pro" w:hAnsi="Source Sans Pro"/>
          <w:sz w:val="22"/>
          <w:szCs w:val="22"/>
          <w:lang w:val="nl-NL" w:eastAsia="nl-NL"/>
        </w:rPr>
        <w:t xml:space="preserve">    </w:t>
      </w:r>
      <w:r w:rsidRPr="11821E65" w:rsidR="000A0DAC">
        <w:rPr>
          <w:rFonts w:ascii="Source Sans Pro" w:hAnsi="Source Sans Pro"/>
          <w:sz w:val="22"/>
          <w:szCs w:val="22"/>
          <w:lang w:val="nl-NL" w:eastAsia="nl-NL"/>
        </w:rPr>
        <w:t xml:space="preserve">€ </w:t>
      </w:r>
      <w:r w:rsidRPr="11821E65" w:rsidR="000A0DAC">
        <w:rPr>
          <w:rFonts w:ascii="Source Sans Pro" w:hAnsi="Source Sans Pro"/>
          <w:sz w:val="22"/>
          <w:szCs w:val="22"/>
          <w:u w:val="single"/>
          <w:lang w:val="nl-NL" w:eastAsia="nl-NL"/>
        </w:rPr>
        <w:t xml:space="preserve">      </w:t>
      </w:r>
      <w:r w:rsidRPr="11821E65" w:rsidR="00C44F19">
        <w:rPr>
          <w:rFonts w:ascii="Source Sans Pro" w:hAnsi="Source Sans Pro"/>
          <w:sz w:val="22"/>
          <w:szCs w:val="22"/>
          <w:u w:val="single"/>
          <w:lang w:val="nl-NL" w:eastAsia="nl-NL"/>
        </w:rPr>
        <w:t xml:space="preserve">    </w:t>
      </w:r>
      <w:r w:rsidRPr="11821E65" w:rsidR="00C44F19">
        <w:rPr>
          <w:rFonts w:ascii="Source Sans Pro" w:hAnsi="Source Sans Pro"/>
          <w:sz w:val="22"/>
          <w:szCs w:val="22"/>
          <w:u w:val="single"/>
          <w:lang w:val="nl-NL" w:eastAsia="nl-NL"/>
        </w:rPr>
        <w:t xml:space="preserve"> </w:t>
      </w:r>
      <w:r w:rsidRPr="11821E65" w:rsidR="000A0DAC">
        <w:rPr>
          <w:rFonts w:ascii="Source Sans Pro" w:hAnsi="Source Sans Pro"/>
          <w:sz w:val="22"/>
          <w:szCs w:val="22"/>
          <w:u w:val="single"/>
          <w:lang w:val="nl-NL" w:eastAsia="nl-NL"/>
        </w:rPr>
        <w:t xml:space="preserve"> </w:t>
      </w:r>
      <w:r w:rsidRPr="11821E65" w:rsidR="000A0DAC">
        <w:rPr>
          <w:rFonts w:ascii="Source Sans Pro" w:hAnsi="Source Sans Pro"/>
          <w:sz w:val="22"/>
          <w:szCs w:val="22"/>
          <w:lang w:val="nl-NL" w:eastAsia="nl-NL"/>
        </w:rPr>
        <w:t>,</w:t>
      </w:r>
      <w:r w:rsidRPr="11821E65" w:rsidR="002E502E">
        <w:rPr>
          <w:rFonts w:ascii="Source Sans Pro" w:hAnsi="Source Sans Pro"/>
          <w:sz w:val="22"/>
          <w:szCs w:val="22"/>
          <w:lang w:val="nl-NL" w:eastAsia="nl-NL"/>
        </w:rPr>
        <w:t>-</w:t>
      </w:r>
      <w:r w:rsidRPr="11821E65" w:rsidR="0099550C">
        <w:rPr>
          <w:rFonts w:ascii="Source Sans Pro" w:hAnsi="Source Sans Pro"/>
          <w:sz w:val="22"/>
          <w:szCs w:val="22"/>
          <w:lang w:val="nl-NL" w:eastAsia="nl-NL"/>
        </w:rPr>
        <w:t xml:space="preserve"> </w:t>
      </w:r>
      <w:r w:rsidRPr="11821E65" w:rsidR="00F55955">
        <w:rPr>
          <w:rFonts w:ascii="Source Sans Pro" w:hAnsi="Source Sans Pro"/>
          <w:sz w:val="22"/>
          <w:szCs w:val="22"/>
          <w:lang w:val="nl-NL" w:eastAsia="nl-NL"/>
        </w:rPr>
        <w:t>p</w:t>
      </w:r>
      <w:r w:rsidRPr="11821E65" w:rsidR="002E502E">
        <w:rPr>
          <w:rFonts w:ascii="Source Sans Pro" w:hAnsi="Source Sans Pro"/>
          <w:sz w:val="22"/>
          <w:szCs w:val="22"/>
          <w:lang w:val="nl-NL" w:eastAsia="nl-NL"/>
        </w:rPr>
        <w:t xml:space="preserve">er </w:t>
      </w:r>
      <w:r w:rsidRPr="11821E65" w:rsidR="00272C85">
        <w:rPr>
          <w:rFonts w:ascii="Source Sans Pro" w:hAnsi="Source Sans Pro"/>
          <w:sz w:val="22"/>
          <w:szCs w:val="22"/>
          <w:lang w:val="nl-NL" w:eastAsia="nl-NL"/>
        </w:rPr>
        <w:t>__________</w:t>
      </w:r>
      <w:r w:rsidRPr="11821E65" w:rsidR="002E502E">
        <w:rPr>
          <w:rFonts w:ascii="Source Sans Pro" w:hAnsi="Source Sans Pro"/>
          <w:sz w:val="22"/>
          <w:szCs w:val="22"/>
          <w:lang w:val="nl-NL" w:eastAsia="nl-NL"/>
        </w:rPr>
        <w:t xml:space="preserve">. </w:t>
      </w:r>
    </w:p>
    <w:p w:rsidR="00A87AE9" w:rsidP="00BE1588" w:rsidRDefault="00C44F19" w14:paraId="0B86EADD" w14:textId="554404A0">
      <w:pPr>
        <w:spacing w:before="0" w:after="0"/>
        <w:rPr>
          <w:rFonts w:ascii="Source Sans Pro" w:hAnsi="Source Sans Pro" w:cs="ScalaLF-Regular"/>
          <w:color w:val="000000"/>
          <w:sz w:val="22"/>
        </w:rPr>
      </w:pPr>
      <w:r>
        <w:rPr>
          <w:rFonts w:ascii="Source Sans Pro" w:hAnsi="Source Sans Pro"/>
          <w:sz w:val="22"/>
          <w:lang w:val="nl" w:eastAsia="nl-NL"/>
        </w:rPr>
        <w:t>Betaling geschiedt door de</w:t>
      </w:r>
      <w:r w:rsidR="00A636CB">
        <w:rPr>
          <w:rFonts w:ascii="Source Sans Pro" w:hAnsi="Source Sans Pro"/>
          <w:sz w:val="22"/>
          <w:lang w:val="nl" w:eastAsia="nl-NL"/>
        </w:rPr>
        <w:t xml:space="preserve"> </w:t>
      </w:r>
      <w:r w:rsidR="00A636CB">
        <w:rPr>
          <w:rFonts w:ascii="Source Sans Pro" w:hAnsi="Source Sans Pro"/>
          <w:sz w:val="22"/>
          <w:lang w:val="nl" w:eastAsia="nl-NL"/>
        </w:rPr>
        <w:tab/>
      </w:r>
      <w:r w:rsidR="00A87AE9">
        <w:rPr>
          <w:rFonts w:ascii="Source Sans Pro" w:hAnsi="Source Sans Pro"/>
          <w:sz w:val="22"/>
          <w:lang w:val="nl" w:eastAsia="nl-NL"/>
        </w:rPr>
        <w:t xml:space="preserve"> </w:t>
      </w:r>
      <w:r w:rsidR="00DC08DD">
        <w:rPr>
          <w:rFonts w:ascii="Source Sans Pro" w:hAnsi="Source Sans Pro"/>
          <w:sz w:val="22"/>
          <w:lang w:val="nl" w:eastAsia="nl-NL"/>
        </w:rPr>
        <w:t xml:space="preserve"> </w:t>
      </w:r>
      <w:r w:rsidR="00A87AE9">
        <w:rPr>
          <w:rFonts w:ascii="Source Sans Pro" w:hAnsi="Source Sans Pro"/>
          <w:sz w:val="22"/>
          <w:lang w:val="nl" w:eastAsia="nl-NL"/>
        </w:rPr>
        <w:t xml:space="preserve"> </w:t>
      </w:r>
      <w:sdt>
        <w:sdtPr>
          <w:rPr>
            <w:rFonts w:ascii="Source Sans Pro" w:hAnsi="Source Sans Pro" w:cs="ScalaLF-Regular"/>
            <w:color w:val="000000"/>
            <w:sz w:val="22"/>
          </w:rPr>
          <w:id w:val="-1845151295"/>
          <w14:checkbox>
            <w14:checked w14:val="0"/>
            <w14:checkedState w14:val="2612" w14:font="MS Gothic"/>
            <w14:uncheckedState w14:val="2610" w14:font="MS Gothic"/>
          </w14:checkbox>
        </w:sdtPr>
        <w:sdtEndPr/>
        <w:sdtContent>
          <w:r>
            <w:rPr>
              <w:rFonts w:hint="eastAsia" w:ascii="MS Gothic" w:hAnsi="MS Gothic" w:eastAsia="MS Gothic" w:cs="ScalaLF-Regular"/>
              <w:color w:val="000000"/>
              <w:sz w:val="22"/>
            </w:rPr>
            <w:t>☐</w:t>
          </w:r>
        </w:sdtContent>
      </w:sdt>
      <w:r w:rsidR="00874367">
        <w:rPr>
          <w:rFonts w:ascii="Source Sans Pro" w:hAnsi="Source Sans Pro" w:cs="ScalaLF-Regular"/>
          <w:color w:val="000000"/>
          <w:sz w:val="22"/>
        </w:rPr>
        <w:t xml:space="preserve">  </w:t>
      </w:r>
      <w:r>
        <w:rPr>
          <w:rFonts w:ascii="Source Sans Pro" w:hAnsi="Source Sans Pro" w:cs="ScalaLF-Regular"/>
          <w:color w:val="000000"/>
          <w:sz w:val="22"/>
        </w:rPr>
        <w:t>supervisant</w:t>
      </w:r>
      <w:r w:rsidR="00874367">
        <w:rPr>
          <w:rFonts w:ascii="Source Sans Pro" w:hAnsi="Source Sans Pro" w:cs="ScalaLF-Regular"/>
          <w:color w:val="000000"/>
          <w:sz w:val="22"/>
        </w:rPr>
        <w:t xml:space="preserve">       </w:t>
      </w:r>
      <w:sdt>
        <w:sdtPr>
          <w:rPr>
            <w:rFonts w:ascii="Source Sans Pro" w:hAnsi="Source Sans Pro" w:cs="ScalaLF-Regular"/>
            <w:color w:val="000000"/>
            <w:sz w:val="22"/>
          </w:rPr>
          <w:id w:val="432178993"/>
          <w14:checkbox>
            <w14:checked w14:val="0"/>
            <w14:checkedState w14:val="2612" w14:font="MS Gothic"/>
            <w14:uncheckedState w14:val="2610" w14:font="MS Gothic"/>
          </w14:checkbox>
        </w:sdtPr>
        <w:sdtEndPr/>
        <w:sdtContent>
          <w:r>
            <w:rPr>
              <w:rFonts w:hint="eastAsia" w:ascii="MS Gothic" w:hAnsi="MS Gothic" w:eastAsia="MS Gothic" w:cs="ScalaLF-Regular"/>
              <w:color w:val="000000"/>
              <w:sz w:val="22"/>
            </w:rPr>
            <w:t>☐</w:t>
          </w:r>
        </w:sdtContent>
      </w:sdt>
      <w:r w:rsidR="00874367">
        <w:rPr>
          <w:rFonts w:ascii="Source Sans Pro" w:hAnsi="Source Sans Pro" w:cs="ScalaLF-Regular"/>
          <w:color w:val="000000"/>
          <w:sz w:val="22"/>
        </w:rPr>
        <w:t xml:space="preserve">  </w:t>
      </w:r>
      <w:r w:rsidR="00A87AE9">
        <w:rPr>
          <w:rFonts w:ascii="Source Sans Pro" w:hAnsi="Source Sans Pro" w:cs="ScalaLF-Regular"/>
          <w:color w:val="000000"/>
          <w:sz w:val="22"/>
        </w:rPr>
        <w:t>werkgever van de supervisant</w:t>
      </w:r>
    </w:p>
    <w:p w:rsidRPr="00A636CB" w:rsidR="0002219B" w:rsidP="00BE1588" w:rsidRDefault="00A636CB" w14:paraId="2138937F" w14:textId="0F784933">
      <w:pPr>
        <w:tabs>
          <w:tab w:val="left" w:pos="2977"/>
          <w:tab w:val="right" w:leader="underscore" w:pos="9072"/>
        </w:tabs>
        <w:spacing w:before="0" w:after="0"/>
        <w:rPr>
          <w:rFonts w:ascii="Source Sans Pro" w:hAnsi="Source Sans Pro" w:eastAsia="MS Mincho" w:cs="ScalaLF-Regular"/>
          <w:sz w:val="22"/>
        </w:rPr>
      </w:pPr>
      <w:r>
        <w:rPr>
          <w:rFonts w:ascii="Source Sans Pro" w:hAnsi="Source Sans Pro" w:cs="ScalaLF-Regular"/>
          <w:color w:val="000000"/>
          <w:sz w:val="22"/>
        </w:rPr>
        <w:t>Wanneer vindt de betaling plaats?</w:t>
      </w:r>
      <w:r w:rsidRPr="00A636CB">
        <w:rPr>
          <w:rFonts w:ascii="Source Sans Pro" w:hAnsi="Source Sans Pro" w:eastAsia="MS Mincho" w:cs="ScalaLF-Regular"/>
          <w:sz w:val="22"/>
        </w:rPr>
        <w:t xml:space="preserve"> </w:t>
      </w:r>
      <w:r w:rsidRPr="00DF2C23">
        <w:rPr>
          <w:rFonts w:ascii="Source Sans Pro" w:hAnsi="Source Sans Pro" w:eastAsia="MS Mincho" w:cs="ScalaLF-Regular"/>
          <w:sz w:val="22"/>
        </w:rPr>
        <w:tab/>
      </w:r>
    </w:p>
    <w:p w:rsidR="00A87AE9" w:rsidP="00BE1588" w:rsidRDefault="00A87AE9" w14:paraId="68AB3F0B" w14:textId="58BD6D1C">
      <w:pPr>
        <w:spacing w:before="0" w:after="0"/>
        <w:rPr>
          <w:rFonts w:ascii="Source Sans Pro" w:hAnsi="Source Sans Pro" w:cs="ScalaLF-Regular"/>
          <w:color w:val="000000"/>
          <w:sz w:val="22"/>
        </w:rPr>
      </w:pPr>
      <w:r>
        <w:rPr>
          <w:rFonts w:ascii="Source Sans Pro" w:hAnsi="Source Sans Pro" w:cs="ScalaLF-Regular"/>
          <w:color w:val="000000"/>
          <w:sz w:val="22"/>
        </w:rPr>
        <w:t xml:space="preserve">Indien betaling geschiedt door de werkgever kan de factuur worden gestuurd naar: </w:t>
      </w:r>
    </w:p>
    <w:p w:rsidRPr="00DF2C23" w:rsidR="00A87AE9" w:rsidP="00BE1588" w:rsidRDefault="00A87AE9" w14:paraId="34DB4036" w14:textId="682EB1E8">
      <w:pPr>
        <w:tabs>
          <w:tab w:val="left" w:pos="2977"/>
          <w:tab w:val="right" w:leader="underscore" w:pos="9072"/>
        </w:tabs>
        <w:spacing w:before="0" w:after="0"/>
        <w:rPr>
          <w:rFonts w:ascii="Source Sans Pro" w:hAnsi="Source Sans Pro" w:eastAsia="MS Mincho" w:cs="ScalaLF-Regular"/>
          <w:sz w:val="22"/>
        </w:rPr>
      </w:pPr>
      <w:r>
        <w:rPr>
          <w:rFonts w:ascii="Source Sans Pro" w:hAnsi="Source Sans Pro" w:eastAsia="MS Mincho" w:cs="ScalaLF-Regular"/>
          <w:sz w:val="22"/>
        </w:rPr>
        <w:t>Instelling</w:t>
      </w:r>
      <w:r w:rsidRPr="00DF2C23">
        <w:rPr>
          <w:rFonts w:ascii="Source Sans Pro" w:hAnsi="Source Sans Pro" w:eastAsia="MS Mincho" w:cs="ScalaLF-Regular"/>
          <w:sz w:val="22"/>
        </w:rPr>
        <w:t xml:space="preserve"> </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A87AE9" w:rsidP="00BE1588" w:rsidRDefault="00A87AE9" w14:paraId="5A3B1BE0" w14:textId="46B0FB9C">
      <w:pPr>
        <w:tabs>
          <w:tab w:val="left" w:pos="2977"/>
          <w:tab w:val="right" w:leader="underscore" w:pos="9072"/>
        </w:tabs>
        <w:spacing w:before="0" w:after="0"/>
        <w:rPr>
          <w:rFonts w:ascii="Source Sans Pro" w:hAnsi="Source Sans Pro" w:eastAsia="MS Mincho" w:cs="ScalaLF-Regular"/>
          <w:sz w:val="22"/>
        </w:rPr>
      </w:pPr>
      <w:r>
        <w:rPr>
          <w:rFonts w:ascii="Source Sans Pro" w:hAnsi="Source Sans Pro" w:eastAsia="MS Mincho" w:cs="ScalaLF-Regular"/>
          <w:sz w:val="22"/>
        </w:rPr>
        <w:t>Ter attentie van</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A87AE9" w:rsidP="00BE1588" w:rsidRDefault="00A87AE9" w14:paraId="28A94C6C" w14:textId="65C47763">
      <w:pPr>
        <w:tabs>
          <w:tab w:val="left" w:pos="2977"/>
          <w:tab w:val="right" w:leader="underscore" w:pos="9072"/>
        </w:tabs>
        <w:spacing w:before="0" w:after="0"/>
        <w:rPr>
          <w:rFonts w:ascii="Source Sans Pro" w:hAnsi="Source Sans Pro" w:eastAsia="MS Mincho" w:cs="ScalaLF-Regular"/>
          <w:sz w:val="22"/>
        </w:rPr>
      </w:pPr>
      <w:r>
        <w:rPr>
          <w:rFonts w:ascii="Source Sans Pro" w:hAnsi="Source Sans Pro" w:eastAsia="MS Mincho" w:cs="ScalaLF-Regular"/>
          <w:sz w:val="22"/>
        </w:rPr>
        <w:t>Postbus/straat + nummer</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A87AE9" w:rsidP="00BE1588" w:rsidRDefault="00A87AE9" w14:paraId="407A4994" w14:textId="1F23C53C">
      <w:pPr>
        <w:tabs>
          <w:tab w:val="left" w:pos="2977"/>
          <w:tab w:val="right" w:leader="underscore" w:pos="9072"/>
        </w:tabs>
        <w:spacing w:before="0" w:after="0"/>
        <w:rPr>
          <w:rFonts w:ascii="Source Sans Pro" w:hAnsi="Source Sans Pro" w:eastAsia="MS Mincho" w:cs="ScalaLF-Regular"/>
          <w:sz w:val="22"/>
        </w:rPr>
      </w:pPr>
      <w:r>
        <w:rPr>
          <w:rFonts w:ascii="Source Sans Pro" w:hAnsi="Source Sans Pro" w:eastAsia="MS Mincho" w:cs="ScalaLF-Regular"/>
          <w:sz w:val="22"/>
        </w:rPr>
        <w:t>Postcode en woonplaats</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A87AE9" w:rsidP="00BE1588" w:rsidRDefault="00A87AE9" w14:paraId="2E6599B8" w14:textId="1F424CF4">
      <w:pPr>
        <w:tabs>
          <w:tab w:val="left" w:pos="2977"/>
          <w:tab w:val="right" w:leader="underscore" w:pos="9072"/>
        </w:tabs>
        <w:spacing w:before="0" w:after="0"/>
        <w:rPr>
          <w:rFonts w:ascii="Source Sans Pro" w:hAnsi="Source Sans Pro" w:eastAsia="MS Mincho" w:cs="ScalaLF-Regular"/>
          <w:sz w:val="22"/>
        </w:rPr>
      </w:pPr>
      <w:r>
        <w:rPr>
          <w:rFonts w:ascii="Source Sans Pro" w:hAnsi="Source Sans Pro" w:eastAsia="MS Mincho" w:cs="ScalaLF-Regular"/>
          <w:sz w:val="22"/>
        </w:rPr>
        <w:t>E-mailadres</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A87AE9" w:rsidP="00BE1588" w:rsidRDefault="00A87AE9" w14:paraId="0AC6F15A" w14:textId="27775D63">
      <w:pPr>
        <w:tabs>
          <w:tab w:val="left" w:pos="2977"/>
          <w:tab w:val="right" w:leader="underscore" w:pos="9072"/>
        </w:tabs>
        <w:spacing w:before="0" w:after="0"/>
        <w:rPr>
          <w:rFonts w:ascii="Source Sans Pro" w:hAnsi="Source Sans Pro" w:eastAsia="MS Mincho" w:cs="ScalaLF-Regular"/>
          <w:sz w:val="22"/>
        </w:rPr>
      </w:pPr>
      <w:r>
        <w:rPr>
          <w:rFonts w:ascii="Source Sans Pro" w:hAnsi="Source Sans Pro" w:eastAsia="MS Mincho" w:cs="ScalaLF-Regular"/>
          <w:sz w:val="22"/>
        </w:rPr>
        <w:t>Kostenplaats</w:t>
      </w:r>
      <w:r w:rsidRPr="00DF2C23">
        <w:rPr>
          <w:rFonts w:ascii="Source Sans Pro" w:hAnsi="Source Sans Pro" w:eastAsia="MS Mincho" w:cs="ScalaLF-Regular"/>
          <w:sz w:val="22"/>
        </w:rPr>
        <w:tab/>
      </w:r>
      <w:r w:rsidRPr="00DF2C23">
        <w:rPr>
          <w:rFonts w:ascii="Source Sans Pro" w:hAnsi="Source Sans Pro" w:eastAsia="MS Mincho" w:cs="ScalaLF-Regular"/>
          <w:sz w:val="22"/>
        </w:rPr>
        <w:tab/>
      </w:r>
    </w:p>
    <w:p w:rsidRPr="00DF2C23" w:rsidR="004E1D7B" w:rsidP="00BE1588" w:rsidRDefault="000A0DAC" w14:paraId="3A9C99EA" w14:textId="5C19FD34">
      <w:pPr>
        <w:spacing w:before="0" w:after="0"/>
        <w:rPr>
          <w:rFonts w:ascii="Source Sans Pro" w:hAnsi="Source Sans Pro"/>
          <w:sz w:val="22"/>
        </w:rPr>
      </w:pPr>
      <w:r w:rsidRPr="000774FB">
        <w:rPr>
          <w:rFonts w:ascii="Source Sans Pro" w:hAnsi="Source Sans Pro"/>
          <w:sz w:val="22"/>
          <w:lang w:val="nl" w:eastAsia="nl-NL"/>
        </w:rPr>
        <w:tab/>
      </w:r>
    </w:p>
    <w:p w:rsidRPr="00DF2C23" w:rsidR="00AE0BDD" w:rsidP="006E59FE" w:rsidRDefault="00A62186" w14:paraId="44BAC23D" w14:textId="55203431">
      <w:pPr>
        <w:pStyle w:val="Kop1"/>
        <w:tabs>
          <w:tab w:val="left" w:pos="709"/>
        </w:tabs>
        <w:spacing w:before="0" w:after="0" w:line="360" w:lineRule="auto"/>
        <w:rPr>
          <w:rFonts w:ascii="Source Sans Pro" w:hAnsi="Source Sans Pro"/>
          <w:sz w:val="22"/>
          <w:szCs w:val="22"/>
        </w:rPr>
      </w:pPr>
      <w:r w:rsidRPr="00DF2C23">
        <w:rPr>
          <w:rFonts w:ascii="Source Sans Pro" w:hAnsi="Source Sans Pro"/>
          <w:sz w:val="22"/>
          <w:szCs w:val="22"/>
        </w:rPr>
        <w:t>I</w:t>
      </w:r>
      <w:r w:rsidR="005F0DD4">
        <w:rPr>
          <w:rFonts w:ascii="Source Sans Pro" w:hAnsi="Source Sans Pro"/>
          <w:sz w:val="22"/>
          <w:szCs w:val="22"/>
        </w:rPr>
        <w:t>V</w:t>
      </w:r>
      <w:r w:rsidRPr="00DF2C23">
        <w:rPr>
          <w:rFonts w:ascii="Source Sans Pro" w:hAnsi="Source Sans Pro"/>
          <w:sz w:val="22"/>
          <w:szCs w:val="22"/>
        </w:rPr>
        <w:t>.</w:t>
      </w:r>
      <w:r w:rsidRPr="00DF2C23">
        <w:rPr>
          <w:rFonts w:ascii="Source Sans Pro" w:hAnsi="Source Sans Pro"/>
          <w:sz w:val="22"/>
          <w:szCs w:val="22"/>
        </w:rPr>
        <w:tab/>
      </w:r>
      <w:r w:rsidRPr="00DF2C23">
        <w:rPr>
          <w:rFonts w:ascii="Source Sans Pro" w:hAnsi="Source Sans Pro"/>
          <w:sz w:val="22"/>
          <w:szCs w:val="22"/>
        </w:rPr>
        <w:t>Opleidingscontext</w:t>
      </w:r>
    </w:p>
    <w:p w:rsidRPr="00DF2C23" w:rsidR="00AE0BDD" w:rsidP="00DF2C23" w:rsidRDefault="00AE0BDD" w14:paraId="4BBA72FB" w14:textId="4F7F236D">
      <w:pPr>
        <w:tabs>
          <w:tab w:val="left" w:pos="2520"/>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De supervisie vindt plaats in het kader van</w:t>
      </w:r>
      <w:r w:rsidRPr="00DF2C23" w:rsidR="004F0139">
        <w:rPr>
          <w:rFonts w:ascii="Source Sans Pro" w:hAnsi="Source Sans Pro" w:eastAsia="MS Mincho" w:cs="ScalaLF-Regular"/>
          <w:sz w:val="22"/>
        </w:rPr>
        <w:t xml:space="preserve"> de opleiding tot</w:t>
      </w:r>
      <w:r w:rsidRPr="00DF2C23" w:rsidR="00A62186">
        <w:rPr>
          <w:rFonts w:ascii="Source Sans Pro" w:hAnsi="Source Sans Pro" w:eastAsia="MS Mincho" w:cs="ScalaLF-Regular"/>
          <w:sz w:val="22"/>
        </w:rPr>
        <w:t xml:space="preserve"> </w:t>
      </w:r>
      <w:bookmarkStart w:name="_Hlk69288681" w:id="3"/>
      <w:r w:rsidRPr="00DF2C23">
        <w:rPr>
          <w:rFonts w:ascii="Source Sans Pro" w:hAnsi="Source Sans Pro" w:eastAsia="MS Mincho" w:cs="ScalaLF-Regular"/>
          <w:sz w:val="22"/>
        </w:rPr>
        <w:tab/>
      </w:r>
      <w:bookmarkEnd w:id="3"/>
    </w:p>
    <w:p w:rsidRPr="00DF2C23" w:rsidR="00050EBF" w:rsidP="008F3C3E" w:rsidRDefault="00050EBF" w14:paraId="21670E34" w14:textId="03898D6F">
      <w:pPr>
        <w:tabs>
          <w:tab w:val="left" w:pos="2520"/>
          <w:tab w:val="right" w:leader="underscore" w:pos="9072"/>
        </w:tabs>
        <w:spacing w:before="0" w:after="0"/>
        <w:rPr>
          <w:rFonts w:ascii="Source Sans Pro" w:hAnsi="Source Sans Pro" w:eastAsia="MS Mincho" w:cs="ScalaLF-Regular"/>
          <w:sz w:val="22"/>
        </w:rPr>
      </w:pPr>
      <w:r w:rsidRPr="00DF2C23">
        <w:rPr>
          <w:rFonts w:ascii="Source Sans Pro" w:hAnsi="Source Sans Pro" w:eastAsia="MS Mincho" w:cs="ScalaLF-Regular"/>
          <w:sz w:val="22"/>
        </w:rPr>
        <w:t>Supervisie in het kader van het schrijven van een N=1-verslag</w:t>
      </w:r>
      <w:r w:rsidR="00591CC0">
        <w:rPr>
          <w:rFonts w:ascii="Source Sans Pro" w:hAnsi="Source Sans Pro" w:eastAsia="MS Mincho" w:cs="ScalaLF-Regular"/>
          <w:sz w:val="22"/>
        </w:rPr>
        <w:t xml:space="preserve">   </w:t>
      </w:r>
      <w:r w:rsidRPr="00DF2C23">
        <w:rPr>
          <w:rFonts w:ascii="Source Sans Pro" w:hAnsi="Source Sans Pro" w:eastAsia="MS Mincho" w:cs="ScalaLF-Regular"/>
          <w:sz w:val="22"/>
        </w:rPr>
        <w:t xml:space="preserve"> </w:t>
      </w:r>
      <w:sdt>
        <w:sdtPr>
          <w:rPr>
            <w:rFonts w:ascii="Source Sans Pro" w:hAnsi="Source Sans Pro" w:cs="ScalaLF-Regular"/>
            <w:color w:val="000000"/>
            <w:sz w:val="22"/>
          </w:rPr>
          <w:id w:val="-494419358"/>
          <w14:checkbox>
            <w14:checked w14:val="0"/>
            <w14:checkedState w14:val="2612" w14:font="MS Gothic"/>
            <w14:uncheckedState w14:val="2610" w14:font="MS Gothic"/>
          </w14:checkbox>
        </w:sdtPr>
        <w:sdtEndPr/>
        <w:sdtContent>
          <w:r w:rsidR="000B3BA7">
            <w:rPr>
              <w:rFonts w:hint="eastAsia" w:ascii="MS Gothic" w:hAnsi="MS Gothic" w:eastAsia="MS Gothic" w:cs="ScalaLF-Regular"/>
              <w:color w:val="000000"/>
              <w:sz w:val="22"/>
            </w:rPr>
            <w:t>☐</w:t>
          </w:r>
        </w:sdtContent>
      </w:sdt>
      <w:r w:rsidRPr="000A0DAC" w:rsidR="000B3BA7">
        <w:rPr>
          <w:rFonts w:ascii="Source Sans Pro" w:hAnsi="Source Sans Pro" w:eastAsia="MS Mincho" w:cs="ScalaLF-Regular"/>
          <w:sz w:val="22"/>
        </w:rPr>
        <w:t xml:space="preserve"> </w:t>
      </w:r>
      <w:r w:rsidR="00591CC0">
        <w:rPr>
          <w:rFonts w:ascii="Source Sans Pro" w:hAnsi="Source Sans Pro" w:eastAsia="MS Mincho" w:cs="ScalaLF-Regular"/>
          <w:sz w:val="22"/>
        </w:rPr>
        <w:t xml:space="preserve"> </w:t>
      </w:r>
      <w:r w:rsidRPr="00DF2C23">
        <w:rPr>
          <w:rFonts w:ascii="Source Sans Pro" w:hAnsi="Source Sans Pro" w:eastAsia="MS Mincho" w:cs="ScalaLF-Regular"/>
          <w:sz w:val="22"/>
        </w:rPr>
        <w:t>ja</w:t>
      </w:r>
      <w:r w:rsidR="00591CC0">
        <w:rPr>
          <w:rFonts w:ascii="Source Sans Pro" w:hAnsi="Source Sans Pro" w:eastAsia="MS Mincho" w:cs="ScalaLF-Regular"/>
          <w:sz w:val="22"/>
        </w:rPr>
        <w:t xml:space="preserve">   </w:t>
      </w:r>
      <w:r w:rsidR="000B3BA7">
        <w:rPr>
          <w:rFonts w:ascii="Source Sans Pro" w:hAnsi="Source Sans Pro" w:eastAsia="MS Mincho" w:cs="ScalaLF-Regular"/>
          <w:sz w:val="22"/>
        </w:rPr>
        <w:t xml:space="preserve"> </w:t>
      </w:r>
      <w:sdt>
        <w:sdtPr>
          <w:rPr>
            <w:rFonts w:ascii="Source Sans Pro" w:hAnsi="Source Sans Pro" w:cs="ScalaLF-Regular"/>
            <w:color w:val="000000"/>
            <w:sz w:val="22"/>
          </w:rPr>
          <w:id w:val="2072225668"/>
          <w14:checkbox>
            <w14:checked w14:val="0"/>
            <w14:checkedState w14:val="2612" w14:font="MS Gothic"/>
            <w14:uncheckedState w14:val="2610" w14:font="MS Gothic"/>
          </w14:checkbox>
        </w:sdtPr>
        <w:sdtEndPr/>
        <w:sdtContent>
          <w:r w:rsidR="00591CC0">
            <w:rPr>
              <w:rFonts w:hint="eastAsia" w:ascii="MS Gothic" w:hAnsi="MS Gothic" w:eastAsia="MS Gothic" w:cs="ScalaLF-Regular"/>
              <w:color w:val="000000"/>
              <w:sz w:val="22"/>
            </w:rPr>
            <w:t>☐</w:t>
          </w:r>
        </w:sdtContent>
      </w:sdt>
      <w:r w:rsidRPr="000A0DAC" w:rsidR="000B3BA7">
        <w:rPr>
          <w:rFonts w:ascii="Source Sans Pro" w:hAnsi="Source Sans Pro" w:eastAsia="MS Mincho" w:cs="ScalaLF-Regular"/>
          <w:sz w:val="22"/>
        </w:rPr>
        <w:t xml:space="preserve"> </w:t>
      </w:r>
      <w:r w:rsidR="00591CC0">
        <w:rPr>
          <w:rFonts w:ascii="Source Sans Pro" w:hAnsi="Source Sans Pro" w:eastAsia="MS Mincho" w:cs="ScalaLF-Regular"/>
          <w:sz w:val="22"/>
        </w:rPr>
        <w:t xml:space="preserve"> </w:t>
      </w:r>
      <w:r w:rsidRPr="00DF2C23">
        <w:rPr>
          <w:rFonts w:ascii="Source Sans Pro" w:hAnsi="Source Sans Pro" w:eastAsia="MS Mincho" w:cs="ScalaLF-Regular"/>
          <w:sz w:val="22"/>
        </w:rPr>
        <w:t>nee</w:t>
      </w:r>
    </w:p>
    <w:p w:rsidR="007F5AC7" w:rsidP="00DF2C23" w:rsidRDefault="007F5AC7" w14:paraId="09989605" w14:textId="578FD914">
      <w:pPr>
        <w:spacing w:before="0" w:after="0"/>
        <w:rPr>
          <w:rFonts w:ascii="Source Sans Pro" w:hAnsi="Source Sans Pro"/>
          <w:sz w:val="22"/>
        </w:rPr>
      </w:pPr>
    </w:p>
    <w:p w:rsidR="007F7AEA" w:rsidP="006E59FE" w:rsidRDefault="007F7AEA" w14:paraId="2825C5D5" w14:textId="3D4207B4">
      <w:pPr>
        <w:pStyle w:val="Kop1"/>
        <w:tabs>
          <w:tab w:val="left" w:pos="709"/>
        </w:tabs>
        <w:spacing w:before="0" w:after="0" w:line="360" w:lineRule="auto"/>
        <w:rPr>
          <w:rFonts w:ascii="Source Sans Pro" w:hAnsi="Source Sans Pro"/>
          <w:sz w:val="22"/>
          <w:szCs w:val="22"/>
        </w:rPr>
      </w:pPr>
      <w:r>
        <w:rPr>
          <w:rFonts w:ascii="Source Sans Pro" w:hAnsi="Source Sans Pro"/>
          <w:sz w:val="22"/>
          <w:szCs w:val="22"/>
        </w:rPr>
        <w:t>V</w:t>
      </w:r>
      <w:r w:rsidRPr="00DF2C23">
        <w:rPr>
          <w:rFonts w:ascii="Source Sans Pro" w:hAnsi="Source Sans Pro"/>
          <w:sz w:val="22"/>
          <w:szCs w:val="22"/>
        </w:rPr>
        <w:t>.</w:t>
      </w:r>
      <w:r w:rsidRPr="00DF2C23">
        <w:rPr>
          <w:rFonts w:ascii="Source Sans Pro" w:hAnsi="Source Sans Pro"/>
          <w:sz w:val="22"/>
          <w:szCs w:val="22"/>
        </w:rPr>
        <w:tab/>
      </w:r>
      <w:r>
        <w:rPr>
          <w:rFonts w:ascii="Source Sans Pro" w:hAnsi="Source Sans Pro"/>
          <w:sz w:val="22"/>
          <w:szCs w:val="22"/>
        </w:rPr>
        <w:t xml:space="preserve">Verantwoordelijkheid </w:t>
      </w:r>
      <w:r w:rsidR="008B163B">
        <w:rPr>
          <w:rFonts w:ascii="Source Sans Pro" w:hAnsi="Source Sans Pro"/>
          <w:sz w:val="22"/>
          <w:szCs w:val="22"/>
        </w:rPr>
        <w:t xml:space="preserve">m.b.t. </w:t>
      </w:r>
      <w:r w:rsidR="00A13F31">
        <w:rPr>
          <w:rFonts w:ascii="Source Sans Pro" w:hAnsi="Source Sans Pro"/>
          <w:sz w:val="22"/>
          <w:szCs w:val="22"/>
        </w:rPr>
        <w:t>cl</w:t>
      </w:r>
      <w:r>
        <w:rPr>
          <w:rFonts w:ascii="Source Sans Pro" w:hAnsi="Source Sans Pro"/>
          <w:sz w:val="22"/>
          <w:szCs w:val="22"/>
        </w:rPr>
        <w:t>i</w:t>
      </w:r>
      <w:r w:rsidR="00A87AE9">
        <w:rPr>
          <w:rFonts w:ascii="Source Sans Pro" w:hAnsi="Source Sans Pro"/>
          <w:sz w:val="22"/>
          <w:szCs w:val="22"/>
        </w:rPr>
        <w:t>ë</w:t>
      </w:r>
      <w:r>
        <w:rPr>
          <w:rFonts w:ascii="Source Sans Pro" w:hAnsi="Source Sans Pro"/>
          <w:sz w:val="22"/>
          <w:szCs w:val="22"/>
        </w:rPr>
        <w:t>nt</w:t>
      </w:r>
    </w:p>
    <w:p w:rsidRPr="00D70827" w:rsidR="00D70827" w:rsidP="00D70827" w:rsidRDefault="00D70827" w14:paraId="0CC2355A" w14:textId="77777777">
      <w:pPr>
        <w:rPr>
          <w:lang w:val="nl" w:eastAsia="nl-NL"/>
        </w:rPr>
      </w:pPr>
    </w:p>
    <w:p w:rsidRPr="00D70827" w:rsidR="00D70827" w:rsidP="00D70827" w:rsidRDefault="00D70827" w14:paraId="45902AF6" w14:textId="77777777">
      <w:pPr>
        <w:rPr>
          <w:lang w:val="nl" w:eastAsia="nl-NL"/>
        </w:rPr>
      </w:pPr>
    </w:p>
    <w:p w:rsidRPr="00D70827" w:rsidR="00D70827" w:rsidP="00D70827" w:rsidRDefault="00D70827" w14:paraId="3FA9A1A0" w14:textId="77777777">
      <w:pPr>
        <w:rPr>
          <w:lang w:val="nl" w:eastAsia="nl-NL"/>
        </w:rPr>
      </w:pPr>
    </w:p>
    <w:p w:rsidRPr="00D70827" w:rsidR="00D70827" w:rsidP="00D70827" w:rsidRDefault="00D70827" w14:paraId="4633026E" w14:textId="77777777">
      <w:pPr>
        <w:rPr>
          <w:lang w:val="nl" w:eastAsia="nl-NL"/>
        </w:rPr>
      </w:pPr>
    </w:p>
    <w:p w:rsidRPr="00D70827" w:rsidR="00D70827" w:rsidP="00D70827" w:rsidRDefault="00D70827" w14:paraId="1131FD17" w14:textId="77777777">
      <w:pPr>
        <w:rPr>
          <w:lang w:val="nl" w:eastAsia="nl-NL"/>
        </w:rPr>
      </w:pPr>
    </w:p>
    <w:p w:rsidRPr="00D70827" w:rsidR="00D70827" w:rsidP="00D70827" w:rsidRDefault="00D70827" w14:paraId="03905086" w14:textId="77777777">
      <w:pPr>
        <w:rPr>
          <w:lang w:val="nl" w:eastAsia="nl-NL"/>
        </w:rPr>
      </w:pPr>
    </w:p>
    <w:p w:rsidR="00D70827" w:rsidP="00D70827" w:rsidRDefault="00D70827" w14:paraId="5CCD93E6" w14:textId="079DF44A">
      <w:pPr>
        <w:tabs>
          <w:tab w:val="left" w:pos="7605"/>
        </w:tabs>
        <w:rPr>
          <w:rFonts w:ascii="Source Sans Pro" w:hAnsi="Source Sans Pro" w:eastAsia="Times New Roman" w:cs="Arial"/>
          <w:b/>
          <w:bCs/>
          <w:kern w:val="32"/>
          <w:sz w:val="22"/>
          <w:lang w:val="nl" w:eastAsia="nl-NL"/>
        </w:rPr>
      </w:pPr>
      <w:r>
        <w:rPr>
          <w:rFonts w:ascii="Source Sans Pro" w:hAnsi="Source Sans Pro" w:eastAsia="Times New Roman" w:cs="Arial"/>
          <w:b/>
          <w:bCs/>
          <w:kern w:val="32"/>
          <w:sz w:val="22"/>
          <w:lang w:val="nl" w:eastAsia="nl-NL"/>
        </w:rPr>
        <w:tab/>
      </w:r>
    </w:p>
    <w:p w:rsidRPr="00D70827" w:rsidR="00D70827" w:rsidP="00D70827" w:rsidRDefault="00D70827" w14:paraId="51F6E437" w14:textId="77777777">
      <w:pPr>
        <w:rPr>
          <w:lang w:val="nl" w:eastAsia="nl-NL"/>
        </w:rPr>
      </w:pPr>
    </w:p>
    <w:p w:rsidRPr="0009589F" w:rsidR="007F7AEA" w:rsidP="000059F9" w:rsidRDefault="00893B73" w14:paraId="46E2E6E8" w14:textId="07492847">
      <w:pPr>
        <w:spacing w:before="0" w:after="0"/>
        <w:rPr>
          <w:rFonts w:ascii="Source Sans Pro" w:hAnsi="Source Sans Pro"/>
          <w:sz w:val="22"/>
          <w:lang w:val="nl" w:eastAsia="nl-NL"/>
        </w:rPr>
      </w:pPr>
      <w:r w:rsidRPr="000B3BA7">
        <w:rPr>
          <w:rFonts w:ascii="Source Sans Pro" w:hAnsi="Source Sans Pro"/>
          <w:noProof/>
          <w:sz w:val="22"/>
          <w:highlight w:val="yellow"/>
          <w:lang w:val="nl" w:eastAsia="nl-NL"/>
        </w:rPr>
        <mc:AlternateContent>
          <mc:Choice Requires="wps">
            <w:drawing>
              <wp:anchor distT="45720" distB="45720" distL="114300" distR="114300" simplePos="0" relativeHeight="251658241" behindDoc="0" locked="0" layoutInCell="1" allowOverlap="1" wp14:anchorId="6A345BB0" wp14:editId="78EA7F66">
                <wp:simplePos x="0" y="0"/>
                <wp:positionH relativeFrom="column">
                  <wp:posOffset>-1270</wp:posOffset>
                </wp:positionH>
                <wp:positionV relativeFrom="paragraph">
                  <wp:posOffset>791210</wp:posOffset>
                </wp:positionV>
                <wp:extent cx="5610225" cy="1219200"/>
                <wp:effectExtent l="0" t="0" r="28575" b="1905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219200"/>
                        </a:xfrm>
                        <a:prstGeom prst="rect">
                          <a:avLst/>
                        </a:prstGeom>
                        <a:solidFill>
                          <a:srgbClr val="FFFFFF"/>
                        </a:solidFill>
                        <a:ln w="9525">
                          <a:solidFill>
                            <a:srgbClr val="000000"/>
                          </a:solidFill>
                          <a:miter lim="800000"/>
                          <a:headEnd/>
                          <a:tailEnd/>
                        </a:ln>
                      </wps:spPr>
                      <wps:txbx>
                        <w:txbxContent>
                          <w:p w:rsidR="00893B73" w:rsidP="00893B73" w:rsidRDefault="00893B73" w14:paraId="0401BE6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94AE7B4">
              <v:shapetype id="_x0000_t202" coordsize="21600,21600" o:spt="202" path="m,l,21600r21600,l21600,xe" w14:anchorId="6A345BB0">
                <v:stroke joinstyle="miter"/>
                <v:path gradientshapeok="t" o:connecttype="rect"/>
              </v:shapetype>
              <v:shape id="Tekstvak 2" style="position:absolute;margin-left:-.1pt;margin-top:62.3pt;width:441.75pt;height:9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">
                <v:textbox>
                  <w:txbxContent>
                    <w:p w:rsidR="00893B73" w:rsidP="00893B73" w:rsidRDefault="00893B73" w14:paraId="672A6659" w14:textId="77777777"/>
                  </w:txbxContent>
                </v:textbox>
                <w10:wrap type="square"/>
              </v:shape>
            </w:pict>
          </mc:Fallback>
        </mc:AlternateContent>
      </w:r>
      <w:r>
        <w:rPr>
          <w:rFonts w:ascii="Source Sans Pro" w:hAnsi="Source Sans Pro"/>
          <w:sz w:val="22"/>
          <w:lang w:val="nl" w:eastAsia="nl-NL"/>
        </w:rPr>
        <w:t>De supervisant en de supervisor hebben ieders verantwoordelijkheid en de verantwoordelijkheid van derden (bijv. werkbegeleiders)</w:t>
      </w:r>
      <w:r w:rsidR="009B4287">
        <w:rPr>
          <w:rFonts w:ascii="Source Sans Pro" w:hAnsi="Source Sans Pro"/>
          <w:sz w:val="22"/>
          <w:lang w:val="nl" w:eastAsia="nl-NL"/>
        </w:rPr>
        <w:t xml:space="preserve"> met betrekking tot de </w:t>
      </w:r>
      <w:r w:rsidR="00A13F31">
        <w:rPr>
          <w:rFonts w:ascii="Source Sans Pro" w:hAnsi="Source Sans Pro"/>
          <w:sz w:val="22"/>
          <w:lang w:val="nl" w:eastAsia="nl-NL"/>
        </w:rPr>
        <w:t>cl</w:t>
      </w:r>
      <w:r w:rsidR="009B4287">
        <w:rPr>
          <w:rFonts w:ascii="Source Sans Pro" w:hAnsi="Source Sans Pro"/>
          <w:sz w:val="22"/>
          <w:lang w:val="nl" w:eastAsia="nl-NL"/>
        </w:rPr>
        <w:t>iënt</w:t>
      </w:r>
      <w:r w:rsidR="00504826">
        <w:rPr>
          <w:rFonts w:ascii="Source Sans Pro" w:hAnsi="Source Sans Pro"/>
          <w:sz w:val="22"/>
          <w:lang w:val="nl" w:eastAsia="nl-NL"/>
        </w:rPr>
        <w:t xml:space="preserve"> </w:t>
      </w:r>
      <w:r>
        <w:rPr>
          <w:rFonts w:ascii="Source Sans Pro" w:hAnsi="Source Sans Pro"/>
          <w:sz w:val="22"/>
          <w:lang w:val="nl" w:eastAsia="nl-NL"/>
        </w:rPr>
        <w:t>besproken en hebben de volgende afspraken gemaakt</w:t>
      </w:r>
      <w:r w:rsidR="0009589F">
        <w:rPr>
          <w:rStyle w:val="Voetnootmarkering"/>
          <w:rFonts w:ascii="Source Sans Pro" w:hAnsi="Source Sans Pro"/>
          <w:sz w:val="22"/>
          <w:lang w:val="nl" w:eastAsia="nl-NL"/>
        </w:rPr>
        <w:footnoteReference w:id="1"/>
      </w:r>
      <w:r>
        <w:rPr>
          <w:rFonts w:ascii="Source Sans Pro" w:hAnsi="Source Sans Pro"/>
          <w:sz w:val="22"/>
          <w:lang w:val="nl" w:eastAsia="nl-NL"/>
        </w:rPr>
        <w:t xml:space="preserve">: </w:t>
      </w:r>
    </w:p>
    <w:p w:rsidRPr="00DF2C23" w:rsidR="004379C8" w:rsidP="009B4287" w:rsidRDefault="00A62186" w14:paraId="31CCFCAD" w14:textId="39A6DD19">
      <w:pPr>
        <w:pStyle w:val="Kop1"/>
        <w:tabs>
          <w:tab w:val="left" w:pos="709"/>
        </w:tabs>
        <w:spacing w:before="0" w:after="0" w:line="360" w:lineRule="auto"/>
        <w:rPr>
          <w:rFonts w:ascii="Source Sans Pro" w:hAnsi="Source Sans Pro"/>
          <w:sz w:val="22"/>
          <w:szCs w:val="22"/>
        </w:rPr>
      </w:pPr>
      <w:r w:rsidRPr="00DF2C23">
        <w:rPr>
          <w:rFonts w:ascii="Source Sans Pro" w:hAnsi="Source Sans Pro"/>
          <w:sz w:val="22"/>
          <w:szCs w:val="22"/>
        </w:rPr>
        <w:t>V</w:t>
      </w:r>
      <w:r w:rsidR="000059F9">
        <w:rPr>
          <w:rFonts w:ascii="Source Sans Pro" w:hAnsi="Source Sans Pro"/>
          <w:sz w:val="22"/>
          <w:szCs w:val="22"/>
        </w:rPr>
        <w:t>I</w:t>
      </w:r>
      <w:r w:rsidRPr="00DF2C23">
        <w:rPr>
          <w:rFonts w:ascii="Source Sans Pro" w:hAnsi="Source Sans Pro"/>
          <w:sz w:val="22"/>
          <w:szCs w:val="22"/>
        </w:rPr>
        <w:t>.</w:t>
      </w:r>
      <w:r w:rsidRPr="00DF2C23">
        <w:rPr>
          <w:rFonts w:ascii="Source Sans Pro" w:hAnsi="Source Sans Pro"/>
          <w:sz w:val="22"/>
          <w:szCs w:val="22"/>
        </w:rPr>
        <w:tab/>
      </w:r>
      <w:r w:rsidRPr="00DF2C23">
        <w:rPr>
          <w:rFonts w:ascii="Source Sans Pro" w:hAnsi="Source Sans Pro"/>
          <w:sz w:val="22"/>
          <w:szCs w:val="22"/>
        </w:rPr>
        <w:t>Leerdoelen</w:t>
      </w:r>
    </w:p>
    <w:p w:rsidRPr="00DF2C23" w:rsidR="000B3BA7" w:rsidP="00DF2C23" w:rsidRDefault="000B3BA7" w14:paraId="7E1036AB" w14:textId="2CDF849F">
      <w:pPr>
        <w:spacing w:before="0" w:after="0"/>
        <w:rPr>
          <w:rFonts w:ascii="Source Sans Pro" w:hAnsi="Source Sans Pro"/>
          <w:sz w:val="22"/>
          <w:highlight w:val="yellow"/>
          <w:lang w:val="nl" w:eastAsia="nl-NL"/>
        </w:rPr>
      </w:pPr>
      <w:r w:rsidRPr="000B3BA7">
        <w:rPr>
          <w:rFonts w:ascii="Source Sans Pro" w:hAnsi="Source Sans Pro"/>
          <w:noProof/>
          <w:sz w:val="22"/>
          <w:highlight w:val="yellow"/>
          <w:lang w:val="nl" w:eastAsia="nl-NL"/>
        </w:rPr>
        <mc:AlternateContent>
          <mc:Choice Requires="wps">
            <w:drawing>
              <wp:anchor distT="45720" distB="45720" distL="114300" distR="114300" simplePos="0" relativeHeight="251658240" behindDoc="0" locked="0" layoutInCell="1" allowOverlap="1" wp14:anchorId="2B85A995" wp14:editId="1F8027EF">
                <wp:simplePos x="0" y="0"/>
                <wp:positionH relativeFrom="column">
                  <wp:posOffset>52070</wp:posOffset>
                </wp:positionH>
                <wp:positionV relativeFrom="paragraph">
                  <wp:posOffset>268605</wp:posOffset>
                </wp:positionV>
                <wp:extent cx="5610225" cy="1249680"/>
                <wp:effectExtent l="0" t="0" r="28575"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249680"/>
                        </a:xfrm>
                        <a:prstGeom prst="rect">
                          <a:avLst/>
                        </a:prstGeom>
                        <a:solidFill>
                          <a:srgbClr val="FFFFFF"/>
                        </a:solidFill>
                        <a:ln w="9525">
                          <a:solidFill>
                            <a:srgbClr val="000000"/>
                          </a:solidFill>
                          <a:miter lim="800000"/>
                          <a:headEnd/>
                          <a:tailEnd/>
                        </a:ln>
                      </wps:spPr>
                      <wps:txbx>
                        <w:txbxContent>
                          <w:p w:rsidR="000B3BA7" w:rsidRDefault="000B3BA7" w14:paraId="4D80B5AE" w14:textId="6C1CC342">
                            <w:r>
                              <w:t>1.</w:t>
                            </w:r>
                          </w:p>
                          <w:p w:rsidR="000B3BA7" w:rsidRDefault="000B3BA7" w14:paraId="267B9A23" w14:textId="5BD03BBB">
                            <w:r>
                              <w:t>2.</w:t>
                            </w:r>
                          </w:p>
                          <w:p w:rsidR="000B3BA7" w:rsidRDefault="000B3BA7" w14:paraId="5E90566A" w14:textId="57054594">
                            <w:r>
                              <w:t>3.</w:t>
                            </w:r>
                          </w:p>
                          <w:p w:rsidR="000B3BA7" w:rsidRDefault="000B3BA7" w14:paraId="004B2E7D" w14:textId="6094B36A">
                            <w:r>
                              <w:t>Etc.</w:t>
                            </w:r>
                          </w:p>
                          <w:p w:rsidR="000B3BA7" w:rsidRDefault="000B3BA7" w14:paraId="53AC17F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DC55FFD">
              <v:shape id="_x0000_s1027" style="position:absolute;margin-left:4.1pt;margin-top:21.15pt;width:441.75pt;height:98.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" w14:anchorId="2B85A995">
                <v:textbox>
                  <w:txbxContent>
                    <w:p w:rsidR="000B3BA7" w:rsidRDefault="000B3BA7" w14:paraId="0135CBF0" w14:textId="6C1CC342">
                      <w:r>
                        <w:t>1.</w:t>
                      </w:r>
                    </w:p>
                    <w:p w:rsidR="000B3BA7" w:rsidRDefault="000B3BA7" w14:paraId="47886996" w14:textId="5BD03BBB">
                      <w:r>
                        <w:t>2.</w:t>
                      </w:r>
                    </w:p>
                    <w:p w:rsidR="000B3BA7" w:rsidRDefault="000B3BA7" w14:paraId="1F75A9DD" w14:textId="57054594">
                      <w:r>
                        <w:t>3.</w:t>
                      </w:r>
                    </w:p>
                    <w:p w:rsidR="000B3BA7" w:rsidRDefault="000B3BA7" w14:paraId="639D8FE2" w14:textId="6094B36A">
                      <w:r>
                        <w:t>Etc.</w:t>
                      </w:r>
                    </w:p>
                    <w:p w:rsidR="000B3BA7" w:rsidRDefault="000B3BA7" w14:paraId="0A37501D" w14:textId="77777777"/>
                  </w:txbxContent>
                </v:textbox>
                <w10:wrap type="square"/>
              </v:shape>
            </w:pict>
          </mc:Fallback>
        </mc:AlternateContent>
      </w:r>
      <w:r w:rsidRPr="00DF2C23" w:rsidR="004379C8">
        <w:rPr>
          <w:rFonts w:ascii="Source Sans Pro" w:hAnsi="Source Sans Pro"/>
          <w:sz w:val="22"/>
          <w:lang w:val="nl" w:eastAsia="nl-NL"/>
        </w:rPr>
        <w:t xml:space="preserve">De supervisant en de supervisor zijn de volgende leerdoelen </w:t>
      </w:r>
      <w:r w:rsidRPr="00DF2C23" w:rsidR="00A62186">
        <w:rPr>
          <w:rFonts w:ascii="Source Sans Pro" w:hAnsi="Source Sans Pro"/>
          <w:sz w:val="22"/>
          <w:lang w:val="nl" w:eastAsia="nl-NL"/>
        </w:rPr>
        <w:t xml:space="preserve">van de supervisant </w:t>
      </w:r>
      <w:r w:rsidRPr="00DF2C23" w:rsidR="004379C8">
        <w:rPr>
          <w:rFonts w:ascii="Source Sans Pro" w:hAnsi="Source Sans Pro"/>
          <w:sz w:val="22"/>
          <w:lang w:val="nl" w:eastAsia="nl-NL"/>
        </w:rPr>
        <w:t>overeengekomen:</w:t>
      </w:r>
    </w:p>
    <w:p w:rsidRPr="00DF2C23" w:rsidR="00050EBF" w:rsidP="00DF2C23" w:rsidRDefault="00050EBF" w14:paraId="60DCDCB7" w14:textId="77777777">
      <w:pPr>
        <w:spacing w:before="0" w:after="0"/>
        <w:rPr>
          <w:rFonts w:ascii="Source Sans Pro" w:hAnsi="Source Sans Pro"/>
          <w:sz w:val="22"/>
          <w:highlight w:val="yellow"/>
          <w:lang w:val="nl" w:eastAsia="nl-NL"/>
        </w:rPr>
      </w:pPr>
    </w:p>
    <w:p w:rsidRPr="00DF2C23" w:rsidR="004379C8" w:rsidP="00DF2C23" w:rsidRDefault="00A62186" w14:paraId="573CDF12" w14:textId="517CD170">
      <w:pPr>
        <w:tabs>
          <w:tab w:val="left" w:pos="709"/>
        </w:tabs>
        <w:spacing w:before="0" w:after="0"/>
        <w:rPr>
          <w:rFonts w:ascii="Source Sans Pro" w:hAnsi="Source Sans Pro"/>
          <w:b/>
          <w:sz w:val="22"/>
        </w:rPr>
      </w:pPr>
      <w:r w:rsidRPr="00DF2C23">
        <w:rPr>
          <w:rFonts w:ascii="Source Sans Pro" w:hAnsi="Source Sans Pro"/>
          <w:b/>
          <w:sz w:val="22"/>
        </w:rPr>
        <w:t>VI</w:t>
      </w:r>
      <w:r w:rsidR="000059F9">
        <w:rPr>
          <w:rFonts w:ascii="Source Sans Pro" w:hAnsi="Source Sans Pro"/>
          <w:b/>
          <w:sz w:val="22"/>
        </w:rPr>
        <w:t>I</w:t>
      </w:r>
      <w:r w:rsidRPr="00DF2C23">
        <w:rPr>
          <w:rFonts w:ascii="Source Sans Pro" w:hAnsi="Source Sans Pro"/>
          <w:b/>
          <w:sz w:val="22"/>
        </w:rPr>
        <w:t>.</w:t>
      </w:r>
      <w:r w:rsidRPr="00DF2C23">
        <w:rPr>
          <w:rFonts w:ascii="Source Sans Pro" w:hAnsi="Source Sans Pro"/>
          <w:b/>
          <w:sz w:val="22"/>
        </w:rPr>
        <w:tab/>
      </w:r>
      <w:r w:rsidRPr="00DF2C23">
        <w:rPr>
          <w:rFonts w:ascii="Source Sans Pro" w:hAnsi="Source Sans Pro"/>
          <w:b/>
          <w:sz w:val="22"/>
        </w:rPr>
        <w:t>Verwachtingen ten aanzien van de supervisant</w:t>
      </w:r>
    </w:p>
    <w:p w:rsidR="004379C8" w:rsidP="00DF2C23" w:rsidRDefault="00C6657F" w14:paraId="55468B42" w14:textId="4398A8A0">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Houdt zich</w:t>
      </w:r>
      <w:r w:rsidRPr="00DF2C23" w:rsidR="004379C8">
        <w:rPr>
          <w:rFonts w:ascii="Source Sans Pro" w:hAnsi="Source Sans Pro"/>
          <w:sz w:val="22"/>
          <w:lang w:eastAsia="nl-NL"/>
        </w:rPr>
        <w:t xml:space="preserve"> aan de </w:t>
      </w:r>
      <w:hyperlink w:history="1" r:id="rId11">
        <w:r w:rsidRPr="00E40A7C" w:rsidR="004379C8">
          <w:rPr>
            <w:rStyle w:val="Hyperlink"/>
            <w:rFonts w:ascii="Source Sans Pro" w:hAnsi="Source Sans Pro"/>
            <w:sz w:val="22"/>
            <w:lang w:eastAsia="nl-NL"/>
          </w:rPr>
          <w:t>beroepscode voor psychotherapeuten</w:t>
        </w:r>
      </w:hyperlink>
      <w:r w:rsidRPr="00DF2C23" w:rsidR="00A62186">
        <w:rPr>
          <w:rFonts w:ascii="Source Sans Pro" w:hAnsi="Source Sans Pro"/>
          <w:sz w:val="22"/>
          <w:lang w:eastAsia="nl-NL"/>
        </w:rPr>
        <w:t>.</w:t>
      </w:r>
      <w:r w:rsidRPr="00DF2C23" w:rsidR="004379C8">
        <w:rPr>
          <w:rFonts w:ascii="Source Sans Pro" w:hAnsi="Source Sans Pro"/>
          <w:sz w:val="22"/>
          <w:lang w:eastAsia="nl-NL"/>
        </w:rPr>
        <w:t xml:space="preserve"> </w:t>
      </w:r>
    </w:p>
    <w:p w:rsidRPr="00DF2C23" w:rsidR="004E1D7B" w:rsidP="00DF2C23" w:rsidRDefault="004E1D7B" w14:paraId="3D72A378" w14:textId="3A145B38">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Regelt wie er verantwoordelijk is voor het besproken cliëntsysteem (</w:t>
      </w:r>
      <w:r w:rsidR="000059F9">
        <w:rPr>
          <w:rFonts w:ascii="Source Sans Pro" w:hAnsi="Source Sans Pro"/>
          <w:sz w:val="22"/>
          <w:lang w:eastAsia="nl-NL"/>
        </w:rPr>
        <w:t xml:space="preserve">zie V). </w:t>
      </w:r>
      <w:r w:rsidR="008D0178">
        <w:rPr>
          <w:rFonts w:ascii="Source Sans Pro" w:hAnsi="Source Sans Pro"/>
          <w:sz w:val="22"/>
          <w:lang w:eastAsia="nl-NL"/>
        </w:rPr>
        <w:t xml:space="preserve">De supervisant informeert de supervisor over wie in zijn instelling of praktijk (mede) verantwoordelijk is voor de </w:t>
      </w:r>
      <w:r w:rsidR="00A13F31">
        <w:rPr>
          <w:rFonts w:ascii="Source Sans Pro" w:hAnsi="Source Sans Pro"/>
          <w:sz w:val="22"/>
          <w:lang w:eastAsia="nl-NL"/>
        </w:rPr>
        <w:t>cl</w:t>
      </w:r>
      <w:r w:rsidR="008D0178">
        <w:rPr>
          <w:rFonts w:ascii="Source Sans Pro" w:hAnsi="Source Sans Pro"/>
          <w:sz w:val="22"/>
          <w:lang w:eastAsia="nl-NL"/>
        </w:rPr>
        <w:t xml:space="preserve">iëntenzorg. </w:t>
      </w:r>
    </w:p>
    <w:p w:rsidR="00287AF7" w:rsidP="00DF2C23" w:rsidRDefault="00F31973" w14:paraId="0E593507" w14:textId="6F2098F2">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Heeft e</w:t>
      </w:r>
      <w:r w:rsidR="00C6657F">
        <w:rPr>
          <w:rFonts w:ascii="Source Sans Pro" w:hAnsi="Source Sans Pro"/>
          <w:sz w:val="22"/>
          <w:lang w:eastAsia="nl-NL"/>
        </w:rPr>
        <w:t>en a</w:t>
      </w:r>
      <w:r w:rsidRPr="00DF2C23" w:rsidR="00287AF7">
        <w:rPr>
          <w:rFonts w:ascii="Source Sans Pro" w:hAnsi="Source Sans Pro"/>
          <w:sz w:val="22"/>
          <w:lang w:eastAsia="nl-NL"/>
        </w:rPr>
        <w:t xml:space="preserve">ctieve houding en verantwoordelijkheid voor het </w:t>
      </w:r>
      <w:r w:rsidRPr="00DF2C23" w:rsidR="001526BB">
        <w:rPr>
          <w:rFonts w:ascii="Source Sans Pro" w:hAnsi="Source Sans Pro"/>
          <w:sz w:val="22"/>
          <w:lang w:eastAsia="nl-NL"/>
        </w:rPr>
        <w:t>therapieverloop</w:t>
      </w:r>
      <w:r w:rsidR="000B3BA7">
        <w:rPr>
          <w:rFonts w:ascii="Source Sans Pro" w:hAnsi="Source Sans Pro"/>
          <w:sz w:val="22"/>
          <w:lang w:eastAsia="nl-NL"/>
        </w:rPr>
        <w:t xml:space="preserve"> en het eigen leerproces</w:t>
      </w:r>
      <w:r w:rsidRPr="00DF2C23" w:rsidR="00A62186">
        <w:rPr>
          <w:rFonts w:ascii="Source Sans Pro" w:hAnsi="Source Sans Pro"/>
          <w:sz w:val="22"/>
          <w:lang w:eastAsia="nl-NL"/>
        </w:rPr>
        <w:t>.</w:t>
      </w:r>
    </w:p>
    <w:p w:rsidRPr="00504DBF" w:rsidR="00504DBF" w:rsidP="00504DBF" w:rsidRDefault="00504DBF" w14:paraId="0A9B6C14" w14:textId="6FC89FAD">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Is verantwoordelijk voor de inhoud van het N=1-verslag.</w:t>
      </w:r>
    </w:p>
    <w:p w:rsidR="004379C8" w:rsidP="00DF2C23" w:rsidRDefault="00C6657F" w14:paraId="241F9558" w14:textId="653DA9EC">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 xml:space="preserve">Levert tijdig </w:t>
      </w:r>
      <w:r w:rsidRPr="00DF2C23" w:rsidR="004379C8">
        <w:rPr>
          <w:rFonts w:ascii="Source Sans Pro" w:hAnsi="Source Sans Pro"/>
          <w:sz w:val="22"/>
          <w:lang w:eastAsia="nl-NL"/>
        </w:rPr>
        <w:t>casuïstiek</w:t>
      </w:r>
      <w:r w:rsidR="000B3BA7">
        <w:rPr>
          <w:rFonts w:ascii="Source Sans Pro" w:hAnsi="Source Sans Pro"/>
          <w:sz w:val="22"/>
          <w:lang w:eastAsia="nl-NL"/>
        </w:rPr>
        <w:t xml:space="preserve">/materiaal (schriftelijk/mondeling/ audiovisueel) </w:t>
      </w:r>
      <w:r>
        <w:rPr>
          <w:rFonts w:ascii="Source Sans Pro" w:hAnsi="Source Sans Pro"/>
          <w:sz w:val="22"/>
          <w:lang w:eastAsia="nl-NL"/>
        </w:rPr>
        <w:t xml:space="preserve">aan </w:t>
      </w:r>
      <w:r w:rsidRPr="00DF2C23" w:rsidR="004379C8">
        <w:rPr>
          <w:rFonts w:ascii="Source Sans Pro" w:hAnsi="Source Sans Pro"/>
          <w:sz w:val="22"/>
          <w:lang w:eastAsia="nl-NL"/>
        </w:rPr>
        <w:t>voor de supervisiesessies</w:t>
      </w:r>
      <w:r>
        <w:rPr>
          <w:rFonts w:ascii="Source Sans Pro" w:hAnsi="Source Sans Pro"/>
          <w:sz w:val="22"/>
          <w:lang w:eastAsia="nl-NL"/>
        </w:rPr>
        <w:t xml:space="preserve"> en brengt dit actief in tijdens de sessies</w:t>
      </w:r>
      <w:r w:rsidRPr="00DF2C23" w:rsidR="00A62186">
        <w:rPr>
          <w:rFonts w:ascii="Source Sans Pro" w:hAnsi="Source Sans Pro"/>
          <w:sz w:val="22"/>
          <w:lang w:eastAsia="nl-NL"/>
        </w:rPr>
        <w:t>.</w:t>
      </w:r>
      <w:r w:rsidRPr="00DF2C23" w:rsidR="004379C8">
        <w:rPr>
          <w:rFonts w:ascii="Source Sans Pro" w:hAnsi="Source Sans Pro"/>
          <w:sz w:val="22"/>
          <w:lang w:eastAsia="nl-NL"/>
        </w:rPr>
        <w:t xml:space="preserve"> </w:t>
      </w:r>
    </w:p>
    <w:p w:rsidR="006B444D" w:rsidP="00690540" w:rsidRDefault="006B444D" w14:paraId="09ACA4D2" w14:textId="046A5BA0">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 xml:space="preserve">Heeft voor alle beeld- en geluidsopnames een </w:t>
      </w:r>
      <w:r w:rsidR="00611A1E">
        <w:rPr>
          <w:rFonts w:ascii="Source Sans Pro" w:hAnsi="Source Sans Pro"/>
          <w:sz w:val="22"/>
          <w:lang w:eastAsia="nl-NL"/>
        </w:rPr>
        <w:t xml:space="preserve">ondertekende </w:t>
      </w:r>
      <w:hyperlink w:history="1" r:id="rId12">
        <w:r w:rsidR="00E40A7C">
          <w:rPr>
            <w:rStyle w:val="Hyperlink"/>
            <w:rFonts w:ascii="Source Sans Pro" w:hAnsi="Source Sans Pro"/>
            <w:sz w:val="22"/>
            <w:lang w:eastAsia="nl-NL"/>
          </w:rPr>
          <w:t>toestemmingsverklaring</w:t>
        </w:r>
      </w:hyperlink>
      <w:r w:rsidR="00D23FE9">
        <w:rPr>
          <w:rFonts w:ascii="Source Sans Pro" w:hAnsi="Source Sans Pro"/>
          <w:sz w:val="22"/>
          <w:lang w:eastAsia="nl-NL"/>
        </w:rPr>
        <w:t xml:space="preserve"> van de </w:t>
      </w:r>
      <w:r w:rsidR="00A13F31">
        <w:rPr>
          <w:rFonts w:ascii="Source Sans Pro" w:hAnsi="Source Sans Pro"/>
          <w:sz w:val="22"/>
          <w:lang w:eastAsia="nl-NL"/>
        </w:rPr>
        <w:t>cl</w:t>
      </w:r>
      <w:r w:rsidR="000F0C67">
        <w:rPr>
          <w:rFonts w:ascii="Source Sans Pro" w:hAnsi="Source Sans Pro"/>
          <w:sz w:val="22"/>
          <w:lang w:eastAsia="nl-NL"/>
        </w:rPr>
        <w:t>iënt.</w:t>
      </w:r>
    </w:p>
    <w:p w:rsidR="000B3BA7" w:rsidP="000B3BA7" w:rsidRDefault="00C6657F" w14:paraId="4BD3B9C0" w14:textId="25F123FA">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 xml:space="preserve">Voert eventuele </w:t>
      </w:r>
      <w:r w:rsidRPr="000774FB" w:rsidR="000B3BA7">
        <w:rPr>
          <w:rFonts w:ascii="Source Sans Pro" w:hAnsi="Source Sans Pro"/>
          <w:sz w:val="22"/>
          <w:lang w:eastAsia="nl-NL"/>
        </w:rPr>
        <w:t xml:space="preserve">huiswerkopdrachten </w:t>
      </w:r>
      <w:r>
        <w:rPr>
          <w:rFonts w:ascii="Source Sans Pro" w:hAnsi="Source Sans Pro"/>
          <w:sz w:val="22"/>
          <w:lang w:eastAsia="nl-NL"/>
        </w:rPr>
        <w:t>op tijd uit</w:t>
      </w:r>
      <w:r w:rsidRPr="000774FB" w:rsidR="000B3BA7">
        <w:rPr>
          <w:rFonts w:ascii="Source Sans Pro" w:hAnsi="Source Sans Pro"/>
          <w:sz w:val="22"/>
          <w:lang w:eastAsia="nl-NL"/>
        </w:rPr>
        <w:t>.</w:t>
      </w:r>
    </w:p>
    <w:p w:rsidR="000B3BA7" w:rsidP="000B3BA7" w:rsidRDefault="00C6657F" w14:paraId="4DF9135F" w14:textId="7DCEC4BD">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Heeft k</w:t>
      </w:r>
      <w:r w:rsidR="000B3BA7">
        <w:rPr>
          <w:rFonts w:ascii="Source Sans Pro" w:hAnsi="Source Sans Pro"/>
          <w:sz w:val="22"/>
          <w:lang w:eastAsia="nl-NL"/>
        </w:rPr>
        <w:t xml:space="preserve">ennis </w:t>
      </w:r>
      <w:r>
        <w:rPr>
          <w:rFonts w:ascii="Source Sans Pro" w:hAnsi="Source Sans Pro"/>
          <w:sz w:val="22"/>
          <w:lang w:eastAsia="nl-NL"/>
        </w:rPr>
        <w:t>van en is v</w:t>
      </w:r>
      <w:r w:rsidR="000B3BA7">
        <w:rPr>
          <w:rFonts w:ascii="Source Sans Pro" w:hAnsi="Source Sans Pro"/>
          <w:sz w:val="22"/>
          <w:lang w:eastAsia="nl-NL"/>
        </w:rPr>
        <w:t>oorbereid op te bespreken praktijktoetsen</w:t>
      </w:r>
      <w:r>
        <w:rPr>
          <w:rFonts w:ascii="Source Sans Pro" w:hAnsi="Source Sans Pro"/>
          <w:sz w:val="22"/>
          <w:lang w:eastAsia="nl-NL"/>
        </w:rPr>
        <w:t>.</w:t>
      </w:r>
    </w:p>
    <w:p w:rsidRPr="000774FB" w:rsidR="000B3BA7" w:rsidP="000B3BA7" w:rsidRDefault="00C6657F" w14:paraId="5049D05C" w14:textId="6EE6BDCB">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 xml:space="preserve">Schrijft na </w:t>
      </w:r>
      <w:r w:rsidRPr="000774FB" w:rsidR="000B3BA7">
        <w:rPr>
          <w:rFonts w:ascii="Source Sans Pro" w:hAnsi="Source Sans Pro"/>
          <w:sz w:val="22"/>
          <w:lang w:eastAsia="nl-NL"/>
        </w:rPr>
        <w:t>elke supervisiesessie</w:t>
      </w:r>
      <w:r>
        <w:rPr>
          <w:rFonts w:ascii="Source Sans Pro" w:hAnsi="Source Sans Pro"/>
          <w:sz w:val="22"/>
          <w:lang w:eastAsia="nl-NL"/>
        </w:rPr>
        <w:t xml:space="preserve"> een verslag en mailt dit aan</w:t>
      </w:r>
      <w:r w:rsidRPr="000774FB" w:rsidR="000B3BA7">
        <w:rPr>
          <w:rFonts w:ascii="Source Sans Pro" w:hAnsi="Source Sans Pro"/>
          <w:sz w:val="22"/>
          <w:lang w:eastAsia="nl-NL"/>
        </w:rPr>
        <w:t xml:space="preserve"> de supervisor voor de volgende sessie.</w:t>
      </w:r>
    </w:p>
    <w:p w:rsidR="004379C8" w:rsidP="00DF2C23" w:rsidRDefault="00C6657F" w14:paraId="27EF8DF4" w14:textId="1183B394">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Zorgt voor i</w:t>
      </w:r>
      <w:r w:rsidRPr="00DF2C23" w:rsidR="004379C8">
        <w:rPr>
          <w:rFonts w:ascii="Source Sans Pro" w:hAnsi="Source Sans Pro"/>
          <w:sz w:val="22"/>
          <w:lang w:eastAsia="nl-NL"/>
        </w:rPr>
        <w:t>nbreng ten behoeve van tussentijdse evaluaties en de eindevaluatie.</w:t>
      </w:r>
    </w:p>
    <w:p w:rsidR="002F2576" w:rsidP="002F2576" w:rsidRDefault="002F2576" w14:paraId="33A64F19" w14:textId="39A83AEE">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Bewaart een dossier met relevante documenten, zoals sessie- en evaluatieverslagen, zolang als nodig is. Advies is om het dossier voor de VGCt in ieder geval te bewaren tot een jaar na beëindiging van de supervisie, tenzij er redenen zijn om het dossier langer te bewaren.</w:t>
      </w:r>
      <w:r>
        <w:rPr>
          <w:rStyle w:val="Voetnootmarkering"/>
          <w:rFonts w:ascii="Source Sans Pro" w:hAnsi="Source Sans Pro"/>
          <w:sz w:val="22"/>
          <w:lang w:eastAsia="nl-NL"/>
        </w:rPr>
        <w:footnoteReference w:id="2"/>
      </w:r>
      <w:r>
        <w:rPr>
          <w:rFonts w:ascii="Source Sans Pro" w:hAnsi="Source Sans Pro"/>
          <w:sz w:val="22"/>
          <w:lang w:eastAsia="nl-NL"/>
        </w:rPr>
        <w:t xml:space="preserve"> </w:t>
      </w:r>
      <w:r w:rsidRPr="004D1DC6">
        <w:rPr>
          <w:rFonts w:ascii="Source Sans Pro" w:hAnsi="Source Sans Pro"/>
          <w:sz w:val="22"/>
          <w:lang w:eastAsia="nl-NL"/>
        </w:rPr>
        <w:t xml:space="preserve"> </w:t>
      </w:r>
    </w:p>
    <w:p w:rsidRPr="004D1DC6" w:rsidR="00540E2F" w:rsidP="00540E2F" w:rsidRDefault="00540E2F" w14:paraId="794A0503" w14:textId="77777777">
      <w:pPr>
        <w:pStyle w:val="Lijstalinea"/>
        <w:spacing w:before="0" w:after="0"/>
        <w:rPr>
          <w:rFonts w:ascii="Source Sans Pro" w:hAnsi="Source Sans Pro"/>
          <w:sz w:val="22"/>
          <w:lang w:eastAsia="nl-NL"/>
        </w:rPr>
      </w:pPr>
    </w:p>
    <w:p w:rsidRPr="00DF2C23" w:rsidR="00A62186" w:rsidP="00DF2C23" w:rsidRDefault="00A62186" w14:paraId="5D3D0D5B" w14:textId="50985C45">
      <w:pPr>
        <w:tabs>
          <w:tab w:val="left" w:pos="709"/>
        </w:tabs>
        <w:autoSpaceDE w:val="0"/>
        <w:autoSpaceDN w:val="0"/>
        <w:adjustRightInd w:val="0"/>
        <w:spacing w:before="0" w:after="0"/>
        <w:rPr>
          <w:rFonts w:ascii="Source Sans Pro" w:hAnsi="Source Sans Pro" w:cs="Times-Italic"/>
          <w:b/>
          <w:iCs/>
          <w:sz w:val="22"/>
        </w:rPr>
      </w:pPr>
      <w:r w:rsidRPr="00DF2C23">
        <w:rPr>
          <w:rFonts w:ascii="Source Sans Pro" w:hAnsi="Source Sans Pro" w:cs="Times-Italic"/>
          <w:b/>
          <w:iCs/>
          <w:sz w:val="22"/>
        </w:rPr>
        <w:t>VI</w:t>
      </w:r>
      <w:r w:rsidR="000059F9">
        <w:rPr>
          <w:rFonts w:ascii="Source Sans Pro" w:hAnsi="Source Sans Pro" w:cs="Times-Italic"/>
          <w:b/>
          <w:iCs/>
          <w:sz w:val="22"/>
        </w:rPr>
        <w:t>I</w:t>
      </w:r>
      <w:r w:rsidRPr="00DF2C23">
        <w:rPr>
          <w:rFonts w:ascii="Source Sans Pro" w:hAnsi="Source Sans Pro" w:cs="Times-Italic"/>
          <w:b/>
          <w:iCs/>
          <w:sz w:val="22"/>
        </w:rPr>
        <w:t>I.</w:t>
      </w:r>
      <w:r w:rsidRPr="00DF2C23">
        <w:rPr>
          <w:rFonts w:ascii="Source Sans Pro" w:hAnsi="Source Sans Pro" w:cs="Times-Italic"/>
          <w:b/>
          <w:iCs/>
          <w:sz w:val="22"/>
        </w:rPr>
        <w:tab/>
      </w:r>
      <w:r w:rsidRPr="00DF2C23">
        <w:rPr>
          <w:rFonts w:ascii="Source Sans Pro" w:hAnsi="Source Sans Pro" w:cs="Times-Italic"/>
          <w:b/>
          <w:iCs/>
          <w:sz w:val="22"/>
        </w:rPr>
        <w:t>Verwachtingen ten aanzien van de supervisor</w:t>
      </w:r>
    </w:p>
    <w:p w:rsidRPr="00DF2C23" w:rsidR="00A62186" w:rsidP="00DF2C23" w:rsidRDefault="00C6657F" w14:paraId="0A3656CB" w14:textId="6A15490A">
      <w:pPr>
        <w:pStyle w:val="Lijstalinea"/>
        <w:numPr>
          <w:ilvl w:val="0"/>
          <w:numId w:val="13"/>
        </w:numPr>
        <w:spacing w:before="0" w:after="0"/>
        <w:rPr>
          <w:rFonts w:ascii="Source Sans Pro" w:hAnsi="Source Sans Pro"/>
          <w:sz w:val="22"/>
        </w:rPr>
      </w:pPr>
      <w:r>
        <w:rPr>
          <w:rFonts w:ascii="Source Sans Pro" w:hAnsi="Source Sans Pro"/>
          <w:sz w:val="22"/>
        </w:rPr>
        <w:t xml:space="preserve">Houdt zich </w:t>
      </w:r>
      <w:r w:rsidRPr="00DF2C23" w:rsidR="00A62186">
        <w:rPr>
          <w:rFonts w:ascii="Source Sans Pro" w:hAnsi="Source Sans Pro"/>
          <w:sz w:val="22"/>
        </w:rPr>
        <w:t xml:space="preserve">aan de </w:t>
      </w:r>
      <w:hyperlink w:history="1" r:id="rId13">
        <w:r w:rsidRPr="006F6A50" w:rsidR="00A62186">
          <w:rPr>
            <w:rStyle w:val="Hyperlink"/>
            <w:rFonts w:ascii="Source Sans Pro" w:hAnsi="Source Sans Pro"/>
            <w:sz w:val="22"/>
          </w:rPr>
          <w:t>beroepscode voor psychotherapeuten</w:t>
        </w:r>
      </w:hyperlink>
      <w:r w:rsidRPr="00DF2C23" w:rsidR="00A62186">
        <w:rPr>
          <w:rFonts w:ascii="Source Sans Pro" w:hAnsi="Source Sans Pro"/>
          <w:sz w:val="22"/>
        </w:rPr>
        <w:t xml:space="preserve">. </w:t>
      </w:r>
    </w:p>
    <w:p w:rsidR="00A62186" w:rsidP="00DF2C23" w:rsidRDefault="00C6657F" w14:paraId="63D72C75" w14:textId="779E9E85">
      <w:pPr>
        <w:pStyle w:val="Lijstalinea"/>
        <w:numPr>
          <w:ilvl w:val="0"/>
          <w:numId w:val="13"/>
        </w:numPr>
        <w:spacing w:before="0" w:after="0"/>
        <w:rPr>
          <w:rFonts w:ascii="Source Sans Pro" w:hAnsi="Source Sans Pro"/>
          <w:sz w:val="22"/>
        </w:rPr>
      </w:pPr>
      <w:r>
        <w:rPr>
          <w:rFonts w:ascii="Source Sans Pro" w:hAnsi="Source Sans Pro"/>
          <w:sz w:val="22"/>
        </w:rPr>
        <w:t>Toont een a</w:t>
      </w:r>
      <w:r w:rsidRPr="00DF2C23" w:rsidR="00A62186">
        <w:rPr>
          <w:rFonts w:ascii="Source Sans Pro" w:hAnsi="Source Sans Pro"/>
          <w:sz w:val="22"/>
        </w:rPr>
        <w:t>ctieve houding in</w:t>
      </w:r>
      <w:r w:rsidR="00F31973">
        <w:rPr>
          <w:rFonts w:ascii="Source Sans Pro" w:hAnsi="Source Sans Pro"/>
          <w:sz w:val="22"/>
        </w:rPr>
        <w:t xml:space="preserve"> het</w:t>
      </w:r>
      <w:r w:rsidRPr="00DF2C23" w:rsidR="00A62186">
        <w:rPr>
          <w:rFonts w:ascii="Source Sans Pro" w:hAnsi="Source Sans Pro"/>
          <w:sz w:val="22"/>
        </w:rPr>
        <w:t xml:space="preserve"> steunen van supervisant en het stimuleren van zijn/haar leerproces.</w:t>
      </w:r>
    </w:p>
    <w:p w:rsidRPr="00DD1B75" w:rsidR="005A3707" w:rsidP="005A3707" w:rsidRDefault="00C6657F" w14:paraId="3A308646" w14:textId="0B6BFE03">
      <w:pPr>
        <w:pStyle w:val="Lijstalinea"/>
        <w:numPr>
          <w:ilvl w:val="0"/>
          <w:numId w:val="13"/>
        </w:numPr>
        <w:spacing w:before="0" w:after="0"/>
        <w:rPr>
          <w:rFonts w:ascii="Source Sans Pro" w:hAnsi="Source Sans Pro"/>
          <w:sz w:val="22"/>
        </w:rPr>
      </w:pPr>
      <w:r>
        <w:rPr>
          <w:rFonts w:ascii="Source Sans Pro" w:hAnsi="Source Sans Pro"/>
          <w:sz w:val="22"/>
        </w:rPr>
        <w:t>B</w:t>
      </w:r>
      <w:r w:rsidRPr="00DD1B75" w:rsidR="005A3707">
        <w:rPr>
          <w:rFonts w:ascii="Source Sans Pro" w:hAnsi="Source Sans Pro"/>
          <w:sz w:val="22"/>
        </w:rPr>
        <w:t>estude</w:t>
      </w:r>
      <w:r>
        <w:rPr>
          <w:rFonts w:ascii="Source Sans Pro" w:hAnsi="Source Sans Pro"/>
          <w:sz w:val="22"/>
        </w:rPr>
        <w:t>e</w:t>
      </w:r>
      <w:r w:rsidRPr="00DD1B75" w:rsidR="005A3707">
        <w:rPr>
          <w:rFonts w:ascii="Source Sans Pro" w:hAnsi="Source Sans Pro"/>
          <w:sz w:val="22"/>
        </w:rPr>
        <w:t>r</w:t>
      </w:r>
      <w:r w:rsidR="00E9631A">
        <w:rPr>
          <w:rFonts w:ascii="Source Sans Pro" w:hAnsi="Source Sans Pro"/>
          <w:sz w:val="22"/>
        </w:rPr>
        <w:t>t</w:t>
      </w:r>
      <w:r>
        <w:rPr>
          <w:rFonts w:ascii="Source Sans Pro" w:hAnsi="Source Sans Pro"/>
          <w:sz w:val="22"/>
        </w:rPr>
        <w:t xml:space="preserve"> vooraf het </w:t>
      </w:r>
      <w:r w:rsidRPr="00DD1B75" w:rsidR="005A3707">
        <w:rPr>
          <w:rFonts w:ascii="Source Sans Pro" w:hAnsi="Source Sans Pro"/>
          <w:sz w:val="22"/>
        </w:rPr>
        <w:t xml:space="preserve">supervisiemateriaal en </w:t>
      </w:r>
      <w:r>
        <w:rPr>
          <w:rFonts w:ascii="Source Sans Pro" w:hAnsi="Source Sans Pro"/>
          <w:sz w:val="22"/>
        </w:rPr>
        <w:t>bereid</w:t>
      </w:r>
      <w:r w:rsidR="00E9631A">
        <w:rPr>
          <w:rFonts w:ascii="Source Sans Pro" w:hAnsi="Source Sans Pro"/>
          <w:sz w:val="22"/>
        </w:rPr>
        <w:t>t</w:t>
      </w:r>
      <w:r>
        <w:rPr>
          <w:rFonts w:ascii="Source Sans Pro" w:hAnsi="Source Sans Pro"/>
          <w:sz w:val="22"/>
        </w:rPr>
        <w:t xml:space="preserve"> zich</w:t>
      </w:r>
      <w:r w:rsidRPr="00DD1B75" w:rsidR="005A3707">
        <w:rPr>
          <w:rFonts w:ascii="Source Sans Pro" w:hAnsi="Source Sans Pro"/>
          <w:sz w:val="22"/>
        </w:rPr>
        <w:t xml:space="preserve"> inhoudelijk voor op </w:t>
      </w:r>
      <w:r w:rsidR="00670399">
        <w:rPr>
          <w:rFonts w:ascii="Source Sans Pro" w:hAnsi="Source Sans Pro"/>
          <w:sz w:val="22"/>
        </w:rPr>
        <w:t xml:space="preserve">iedere </w:t>
      </w:r>
      <w:r w:rsidRPr="00DD1B75" w:rsidR="005A3707">
        <w:rPr>
          <w:rFonts w:ascii="Source Sans Pro" w:hAnsi="Source Sans Pro"/>
          <w:sz w:val="22"/>
        </w:rPr>
        <w:t>supervisie</w:t>
      </w:r>
      <w:r w:rsidR="00670399">
        <w:rPr>
          <w:rFonts w:ascii="Source Sans Pro" w:hAnsi="Source Sans Pro"/>
          <w:sz w:val="22"/>
        </w:rPr>
        <w:t xml:space="preserve">sessie. </w:t>
      </w:r>
    </w:p>
    <w:p w:rsidRPr="00DD1B75" w:rsidR="005A3707" w:rsidP="005A3707" w:rsidRDefault="005A3707" w14:paraId="0313F54C" w14:textId="22E5AEF9">
      <w:pPr>
        <w:pStyle w:val="Lijstalinea"/>
        <w:numPr>
          <w:ilvl w:val="0"/>
          <w:numId w:val="13"/>
        </w:numPr>
        <w:spacing w:before="0" w:after="0"/>
        <w:rPr>
          <w:rFonts w:ascii="Source Sans Pro" w:hAnsi="Source Sans Pro"/>
          <w:sz w:val="22"/>
        </w:rPr>
      </w:pPr>
      <w:r w:rsidRPr="00DD1B75">
        <w:rPr>
          <w:rFonts w:ascii="Source Sans Pro" w:hAnsi="Source Sans Pro"/>
          <w:sz w:val="22"/>
        </w:rPr>
        <w:t>Bewa</w:t>
      </w:r>
      <w:r w:rsidR="00C6657F">
        <w:rPr>
          <w:rFonts w:ascii="Source Sans Pro" w:hAnsi="Source Sans Pro"/>
          <w:sz w:val="22"/>
        </w:rPr>
        <w:t>akt</w:t>
      </w:r>
      <w:r w:rsidRPr="00DD1B75">
        <w:rPr>
          <w:rFonts w:ascii="Source Sans Pro" w:hAnsi="Source Sans Pro"/>
          <w:sz w:val="22"/>
        </w:rPr>
        <w:t xml:space="preserve"> evaluatie tussentijds en aan het einde van de supervisieperiode. </w:t>
      </w:r>
    </w:p>
    <w:p w:rsidR="005A3707" w:rsidP="005A3707" w:rsidRDefault="00C6657F" w14:paraId="5F364F2F" w14:textId="2029FBEF">
      <w:pPr>
        <w:pStyle w:val="Lijstalinea"/>
        <w:numPr>
          <w:ilvl w:val="0"/>
          <w:numId w:val="13"/>
        </w:numPr>
        <w:spacing w:before="0" w:after="0"/>
        <w:rPr>
          <w:rFonts w:ascii="Source Sans Pro" w:hAnsi="Source Sans Pro"/>
          <w:sz w:val="22"/>
        </w:rPr>
      </w:pPr>
      <w:r>
        <w:rPr>
          <w:rFonts w:ascii="Source Sans Pro" w:hAnsi="Source Sans Pro"/>
          <w:sz w:val="22"/>
        </w:rPr>
        <w:t xml:space="preserve">Neemt het </w:t>
      </w:r>
      <w:r w:rsidR="005A3707">
        <w:rPr>
          <w:rFonts w:ascii="Source Sans Pro" w:hAnsi="Source Sans Pro"/>
          <w:sz w:val="22"/>
        </w:rPr>
        <w:t>aantal afgesproken p</w:t>
      </w:r>
      <w:r w:rsidRPr="00DD1B75" w:rsidR="005A3707">
        <w:rPr>
          <w:rFonts w:ascii="Source Sans Pro" w:hAnsi="Source Sans Pro"/>
          <w:sz w:val="22"/>
        </w:rPr>
        <w:t xml:space="preserve">raktijktoetsen af en </w:t>
      </w:r>
      <w:r w:rsidR="00E633CC">
        <w:rPr>
          <w:rFonts w:ascii="Source Sans Pro" w:hAnsi="Source Sans Pro"/>
          <w:sz w:val="22"/>
        </w:rPr>
        <w:t>vult</w:t>
      </w:r>
      <w:r w:rsidR="00D23FE9">
        <w:rPr>
          <w:rFonts w:ascii="Source Sans Pro" w:hAnsi="Source Sans Pro"/>
          <w:sz w:val="22"/>
        </w:rPr>
        <w:t xml:space="preserve"> </w:t>
      </w:r>
      <w:r>
        <w:rPr>
          <w:rFonts w:ascii="Source Sans Pro" w:hAnsi="Source Sans Pro"/>
          <w:sz w:val="22"/>
        </w:rPr>
        <w:t>deze in</w:t>
      </w:r>
      <w:r w:rsidRPr="00DD1B75" w:rsidR="005A3707">
        <w:rPr>
          <w:rFonts w:ascii="Source Sans Pro" w:hAnsi="Source Sans Pro"/>
          <w:sz w:val="22"/>
        </w:rPr>
        <w:t xml:space="preserve"> het PE-portfolio van de supervisant</w:t>
      </w:r>
      <w:r w:rsidR="00E633CC">
        <w:rPr>
          <w:rFonts w:ascii="Source Sans Pro" w:hAnsi="Source Sans Pro"/>
          <w:sz w:val="22"/>
        </w:rPr>
        <w:t xml:space="preserve"> in</w:t>
      </w:r>
      <w:r w:rsidRPr="00DD1B75" w:rsidR="005A3707">
        <w:rPr>
          <w:rFonts w:ascii="Source Sans Pro" w:hAnsi="Source Sans Pro"/>
          <w:sz w:val="22"/>
        </w:rPr>
        <w:t>.</w:t>
      </w:r>
    </w:p>
    <w:p w:rsidR="00A62186" w:rsidP="00DF2C23" w:rsidRDefault="00C6657F" w14:paraId="50D17EDC" w14:textId="23083E40">
      <w:pPr>
        <w:pStyle w:val="Lijstalinea"/>
        <w:numPr>
          <w:ilvl w:val="0"/>
          <w:numId w:val="13"/>
        </w:numPr>
        <w:spacing w:before="0" w:after="0"/>
        <w:rPr>
          <w:rFonts w:ascii="Source Sans Pro" w:hAnsi="Source Sans Pro"/>
          <w:sz w:val="22"/>
        </w:rPr>
      </w:pPr>
      <w:r>
        <w:rPr>
          <w:rFonts w:ascii="Source Sans Pro" w:hAnsi="Source Sans Pro"/>
          <w:sz w:val="22"/>
        </w:rPr>
        <w:t>Is v</w:t>
      </w:r>
      <w:r w:rsidRPr="00DF2C23" w:rsidR="00A62186">
        <w:rPr>
          <w:rFonts w:ascii="Source Sans Pro" w:hAnsi="Source Sans Pro"/>
          <w:sz w:val="22"/>
        </w:rPr>
        <w:t>erantwoordelijk voor</w:t>
      </w:r>
      <w:r>
        <w:rPr>
          <w:rFonts w:ascii="Source Sans Pro" w:hAnsi="Source Sans Pro"/>
          <w:sz w:val="22"/>
        </w:rPr>
        <w:t xml:space="preserve"> het</w:t>
      </w:r>
      <w:r w:rsidRPr="00DF2C23" w:rsidR="00A62186">
        <w:rPr>
          <w:rFonts w:ascii="Source Sans Pro" w:hAnsi="Source Sans Pro"/>
          <w:sz w:val="22"/>
        </w:rPr>
        <w:t xml:space="preserve"> supervisieproces en eventueel </w:t>
      </w:r>
      <w:r>
        <w:rPr>
          <w:rFonts w:ascii="Source Sans Pro" w:hAnsi="Source Sans Pro"/>
          <w:sz w:val="22"/>
        </w:rPr>
        <w:t xml:space="preserve">het </w:t>
      </w:r>
      <w:r w:rsidRPr="00DF2C23" w:rsidR="0087377B">
        <w:rPr>
          <w:rFonts w:ascii="Source Sans Pro" w:hAnsi="Source Sans Pro"/>
          <w:sz w:val="22"/>
        </w:rPr>
        <w:t>bespreekbaar</w:t>
      </w:r>
      <w:r w:rsidRPr="00DF2C23" w:rsidR="00A62186">
        <w:rPr>
          <w:rFonts w:ascii="Source Sans Pro" w:hAnsi="Source Sans Pro"/>
          <w:sz w:val="22"/>
        </w:rPr>
        <w:t xml:space="preserve"> maken van stagnaties in het supervisieproces</w:t>
      </w:r>
      <w:r w:rsidR="004E1D7B">
        <w:rPr>
          <w:rFonts w:ascii="Source Sans Pro" w:hAnsi="Source Sans Pro"/>
          <w:sz w:val="22"/>
        </w:rPr>
        <w:t>.</w:t>
      </w:r>
      <w:r w:rsidR="00685361">
        <w:rPr>
          <w:rFonts w:ascii="Source Sans Pro" w:hAnsi="Source Sans Pro"/>
          <w:sz w:val="22"/>
        </w:rPr>
        <w:t xml:space="preserve"> </w:t>
      </w:r>
    </w:p>
    <w:p w:rsidRPr="00DD1B75" w:rsidR="005A3707" w:rsidP="005A3707" w:rsidRDefault="00C6657F" w14:paraId="5D925399" w14:textId="2DF131B5">
      <w:pPr>
        <w:pStyle w:val="Lijstalinea"/>
        <w:numPr>
          <w:ilvl w:val="0"/>
          <w:numId w:val="15"/>
        </w:numPr>
        <w:spacing w:before="0" w:after="0"/>
        <w:rPr>
          <w:rFonts w:ascii="Source Sans Pro" w:hAnsi="Source Sans Pro"/>
          <w:sz w:val="22"/>
        </w:rPr>
      </w:pPr>
      <w:r>
        <w:rPr>
          <w:rFonts w:ascii="Source Sans Pro" w:hAnsi="Source Sans Pro"/>
          <w:sz w:val="22"/>
        </w:rPr>
        <w:t>H</w:t>
      </w:r>
      <w:r w:rsidRPr="00DD1B75" w:rsidR="005A3707">
        <w:rPr>
          <w:rFonts w:ascii="Source Sans Pro" w:hAnsi="Source Sans Pro"/>
          <w:sz w:val="22"/>
        </w:rPr>
        <w:t>oud</w:t>
      </w:r>
      <w:r>
        <w:rPr>
          <w:rFonts w:ascii="Source Sans Pro" w:hAnsi="Source Sans Pro"/>
          <w:sz w:val="22"/>
        </w:rPr>
        <w:t>t zich</w:t>
      </w:r>
      <w:r w:rsidRPr="00DD1B75" w:rsidR="005A3707">
        <w:rPr>
          <w:rFonts w:ascii="Source Sans Pro" w:hAnsi="Source Sans Pro"/>
          <w:sz w:val="22"/>
        </w:rPr>
        <w:t xml:space="preserve"> aan de regels die de VGCt stelt in het kader van de relatie tussen supervisant en supervisor, zie artikel </w:t>
      </w:r>
      <w:r w:rsidRPr="00D13BD4" w:rsidR="00D13BD4">
        <w:rPr>
          <w:rFonts w:ascii="Source Sans Pro" w:hAnsi="Source Sans Pro"/>
          <w:sz w:val="22"/>
        </w:rPr>
        <w:t>4.4</w:t>
      </w:r>
      <w:r w:rsidRPr="00D13BD4" w:rsidR="005A3707">
        <w:rPr>
          <w:rFonts w:ascii="Source Sans Pro" w:hAnsi="Source Sans Pro"/>
          <w:sz w:val="22"/>
        </w:rPr>
        <w:t xml:space="preserve"> van</w:t>
      </w:r>
      <w:r w:rsidRPr="00DD1B75" w:rsidR="005A3707">
        <w:rPr>
          <w:rFonts w:ascii="Source Sans Pro" w:hAnsi="Source Sans Pro"/>
          <w:sz w:val="22"/>
        </w:rPr>
        <w:t xml:space="preserve"> het </w:t>
      </w:r>
      <w:r w:rsidRPr="00051167" w:rsidR="00051167">
        <w:rPr>
          <w:rFonts w:ascii="Source Sans Pro" w:hAnsi="Source Sans Pro"/>
          <w:sz w:val="22"/>
        </w:rPr>
        <w:t>Registratiereglement voor cognitief gedragstherapeuten VGCt®, supervisoren VGCt® en supervisoren CGW (cgt’er) VGCt®.</w:t>
      </w:r>
    </w:p>
    <w:p w:rsidRPr="00DD1B75" w:rsidR="005A3707" w:rsidP="005A3707" w:rsidRDefault="00C6657F" w14:paraId="519DFEC1" w14:textId="7690F323">
      <w:pPr>
        <w:pStyle w:val="Lijstalinea"/>
        <w:numPr>
          <w:ilvl w:val="0"/>
          <w:numId w:val="15"/>
        </w:numPr>
        <w:spacing w:before="0" w:after="0"/>
        <w:rPr>
          <w:rFonts w:ascii="Source Sans Pro" w:hAnsi="Source Sans Pro"/>
          <w:sz w:val="22"/>
        </w:rPr>
      </w:pPr>
      <w:r>
        <w:rPr>
          <w:rFonts w:ascii="Source Sans Pro" w:hAnsi="Source Sans Pro"/>
          <w:sz w:val="22"/>
        </w:rPr>
        <w:t xml:space="preserve">Garandeert de </w:t>
      </w:r>
      <w:r w:rsidRPr="00DD1B75" w:rsidR="005A3707">
        <w:rPr>
          <w:rFonts w:ascii="Source Sans Pro" w:hAnsi="Source Sans Pro"/>
          <w:sz w:val="22"/>
        </w:rPr>
        <w:t>vertrouwelijkheid van de informatie d</w:t>
      </w:r>
      <w:r w:rsidR="00167D86">
        <w:rPr>
          <w:rFonts w:ascii="Source Sans Pro" w:hAnsi="Source Sans Pro"/>
          <w:sz w:val="22"/>
        </w:rPr>
        <w:t>i</w:t>
      </w:r>
      <w:r w:rsidRPr="00DD1B75" w:rsidR="005A3707">
        <w:rPr>
          <w:rFonts w:ascii="Source Sans Pro" w:hAnsi="Source Sans Pro"/>
          <w:sz w:val="22"/>
        </w:rPr>
        <w:t>e</w:t>
      </w:r>
      <w:r>
        <w:rPr>
          <w:rFonts w:ascii="Source Sans Pro" w:hAnsi="Source Sans Pro"/>
          <w:sz w:val="22"/>
        </w:rPr>
        <w:t xml:space="preserve"> de</w:t>
      </w:r>
      <w:r w:rsidRPr="00DD1B75" w:rsidR="005A3707">
        <w:rPr>
          <w:rFonts w:ascii="Source Sans Pro" w:hAnsi="Source Sans Pro"/>
          <w:sz w:val="22"/>
        </w:rPr>
        <w:t xml:space="preserve"> supervisant in de supervisie geeft.</w:t>
      </w:r>
    </w:p>
    <w:p w:rsidR="005A3707" w:rsidP="005A3707" w:rsidRDefault="00C6657F" w14:paraId="35431AB7" w14:textId="765DA94B">
      <w:pPr>
        <w:pStyle w:val="Lijstalinea"/>
        <w:numPr>
          <w:ilvl w:val="0"/>
          <w:numId w:val="15"/>
        </w:numPr>
        <w:spacing w:before="0" w:after="0"/>
        <w:rPr>
          <w:rFonts w:ascii="Source Sans Pro" w:hAnsi="Source Sans Pro"/>
          <w:sz w:val="22"/>
        </w:rPr>
      </w:pPr>
      <w:r>
        <w:rPr>
          <w:rFonts w:ascii="Source Sans Pro" w:hAnsi="Source Sans Pro"/>
          <w:sz w:val="22"/>
        </w:rPr>
        <w:t>Wijst de s</w:t>
      </w:r>
      <w:r w:rsidRPr="00DD1B75" w:rsidR="005A3707">
        <w:rPr>
          <w:rFonts w:ascii="Source Sans Pro" w:hAnsi="Source Sans Pro"/>
          <w:sz w:val="22"/>
        </w:rPr>
        <w:t xml:space="preserve">upervisant op de regeling van de VGCt voor klachten over </w:t>
      </w:r>
      <w:r w:rsidR="00E90500">
        <w:rPr>
          <w:rFonts w:ascii="Source Sans Pro" w:hAnsi="Source Sans Pro"/>
          <w:sz w:val="22"/>
        </w:rPr>
        <w:t xml:space="preserve">het functioneren van leden in </w:t>
      </w:r>
      <w:r w:rsidR="00670399">
        <w:rPr>
          <w:rFonts w:ascii="Source Sans Pro" w:hAnsi="Source Sans Pro"/>
          <w:sz w:val="22"/>
        </w:rPr>
        <w:t xml:space="preserve">een </w:t>
      </w:r>
      <w:r w:rsidR="00E90500">
        <w:rPr>
          <w:rFonts w:ascii="Source Sans Pro" w:hAnsi="Source Sans Pro"/>
          <w:sz w:val="22"/>
        </w:rPr>
        <w:t xml:space="preserve">opleidingscontext </w:t>
      </w:r>
      <w:r w:rsidRPr="00DD1B75" w:rsidR="005A3707">
        <w:rPr>
          <w:rFonts w:ascii="Source Sans Pro" w:hAnsi="Source Sans Pro"/>
          <w:sz w:val="22"/>
        </w:rPr>
        <w:t xml:space="preserve"> (artikel 10.1 van het huishoudelijk reglement).</w:t>
      </w:r>
    </w:p>
    <w:p w:rsidR="00F224F8" w:rsidP="005A3707" w:rsidRDefault="00F224F8" w14:paraId="033C3562" w14:textId="1F3EE3EB">
      <w:pPr>
        <w:pStyle w:val="Lijstalinea"/>
        <w:numPr>
          <w:ilvl w:val="0"/>
          <w:numId w:val="15"/>
        </w:numPr>
        <w:spacing w:before="0" w:after="0"/>
        <w:rPr>
          <w:rFonts w:ascii="Source Sans Pro" w:hAnsi="Source Sans Pro"/>
          <w:sz w:val="22"/>
        </w:rPr>
      </w:pPr>
      <w:r>
        <w:rPr>
          <w:rFonts w:ascii="Source Sans Pro" w:hAnsi="Source Sans Pro"/>
          <w:sz w:val="22"/>
        </w:rPr>
        <w:t xml:space="preserve">Geeft tijdig en nadrukkelijk aan als de supervisant </w:t>
      </w:r>
      <w:r w:rsidR="00504826">
        <w:rPr>
          <w:rFonts w:ascii="Source Sans Pro" w:hAnsi="Source Sans Pro"/>
          <w:sz w:val="22"/>
        </w:rPr>
        <w:t xml:space="preserve">in de supervisieperiode onvoldoende vorderingen maakt en </w:t>
      </w:r>
      <w:r w:rsidR="00BD6E70">
        <w:rPr>
          <w:rFonts w:ascii="Source Sans Pro" w:hAnsi="Source Sans Pro"/>
          <w:sz w:val="22"/>
        </w:rPr>
        <w:t xml:space="preserve">dreigt om </w:t>
      </w:r>
      <w:r w:rsidR="00504826">
        <w:rPr>
          <w:rFonts w:ascii="Source Sans Pro" w:hAnsi="Source Sans Pro"/>
          <w:sz w:val="22"/>
        </w:rPr>
        <w:t>aan het einde van de opleiding niet aan de vereiste</w:t>
      </w:r>
      <w:r w:rsidR="00817F4B">
        <w:rPr>
          <w:rFonts w:ascii="Source Sans Pro" w:hAnsi="Source Sans Pro"/>
          <w:sz w:val="22"/>
        </w:rPr>
        <w:t>n</w:t>
      </w:r>
      <w:r w:rsidR="00504826">
        <w:rPr>
          <w:rFonts w:ascii="Source Sans Pro" w:hAnsi="Source Sans Pro"/>
          <w:sz w:val="22"/>
        </w:rPr>
        <w:t xml:space="preserve"> te voldoen zoals vastgesteld in het competentieprofiel </w:t>
      </w:r>
      <w:r w:rsidR="00817F4B">
        <w:rPr>
          <w:rFonts w:ascii="Source Sans Pro" w:hAnsi="Source Sans Pro"/>
          <w:sz w:val="22"/>
        </w:rPr>
        <w:t>C</w:t>
      </w:r>
      <w:r w:rsidR="00504826">
        <w:rPr>
          <w:rFonts w:ascii="Source Sans Pro" w:hAnsi="Source Sans Pro"/>
          <w:sz w:val="22"/>
        </w:rPr>
        <w:t xml:space="preserve">ognitief </w:t>
      </w:r>
      <w:r w:rsidR="00817F4B">
        <w:rPr>
          <w:rFonts w:ascii="Source Sans Pro" w:hAnsi="Source Sans Pro"/>
          <w:sz w:val="22"/>
        </w:rPr>
        <w:t>G</w:t>
      </w:r>
      <w:r w:rsidR="00504826">
        <w:rPr>
          <w:rFonts w:ascii="Source Sans Pro" w:hAnsi="Source Sans Pro"/>
          <w:sz w:val="22"/>
        </w:rPr>
        <w:t>edragstherapeut VGCt</w:t>
      </w:r>
      <w:r w:rsidRPr="00DF2C23" w:rsidR="00817F4B">
        <w:rPr>
          <w:rFonts w:ascii="Source Sans Pro" w:hAnsi="Source Sans Pro"/>
          <w:sz w:val="22"/>
        </w:rPr>
        <w:t>®</w:t>
      </w:r>
      <w:r w:rsidR="00504826">
        <w:rPr>
          <w:rFonts w:ascii="Source Sans Pro" w:hAnsi="Source Sans Pro"/>
          <w:sz w:val="22"/>
        </w:rPr>
        <w:t>.</w:t>
      </w:r>
    </w:p>
    <w:p w:rsidR="005A3707" w:rsidP="00800BE9" w:rsidRDefault="00EF45FD" w14:paraId="37EEC1EC" w14:textId="2A7BD6C4">
      <w:pPr>
        <w:pStyle w:val="Lijstalinea"/>
        <w:numPr>
          <w:ilvl w:val="0"/>
          <w:numId w:val="15"/>
        </w:numPr>
        <w:spacing w:before="0" w:after="0"/>
        <w:rPr>
          <w:rFonts w:ascii="Source Sans Pro" w:hAnsi="Source Sans Pro"/>
          <w:sz w:val="22"/>
        </w:rPr>
      </w:pPr>
      <w:r w:rsidRPr="00EF45FD">
        <w:rPr>
          <w:rFonts w:ascii="Source Sans Pro" w:hAnsi="Source Sans Pro"/>
          <w:sz w:val="22"/>
          <w:lang w:eastAsia="nl-NL"/>
        </w:rPr>
        <w:t>Bewaart een dossier met relevante documenten, zoals sessie- en evaluatieverslagen, zolang als nodig is. Advies is om het dossier voor de VGCt in ieder geval te bewaren tot een jaar na beëindiging van de supervisie, tenzij er redenen zijn om het dossier langer te bewaren.</w:t>
      </w:r>
      <w:r>
        <w:rPr>
          <w:rStyle w:val="Voetnootmarkering"/>
          <w:rFonts w:ascii="Source Sans Pro" w:hAnsi="Source Sans Pro"/>
          <w:sz w:val="22"/>
          <w:lang w:eastAsia="nl-NL"/>
        </w:rPr>
        <w:footnoteReference w:id="3"/>
      </w:r>
      <w:r w:rsidRPr="00EF45FD">
        <w:rPr>
          <w:rFonts w:ascii="Source Sans Pro" w:hAnsi="Source Sans Pro"/>
          <w:sz w:val="22"/>
          <w:lang w:eastAsia="nl-NL"/>
        </w:rPr>
        <w:t xml:space="preserve">  </w:t>
      </w:r>
    </w:p>
    <w:p w:rsidRPr="00EF45FD" w:rsidR="00EF45FD" w:rsidP="00EF45FD" w:rsidRDefault="00EF45FD" w14:paraId="1DCA7489" w14:textId="77777777">
      <w:pPr>
        <w:pStyle w:val="Lijstalinea"/>
        <w:spacing w:before="0" w:after="0"/>
        <w:rPr>
          <w:rFonts w:ascii="Source Sans Pro" w:hAnsi="Source Sans Pro"/>
          <w:sz w:val="22"/>
        </w:rPr>
      </w:pPr>
    </w:p>
    <w:p w:rsidRPr="00DF2C23" w:rsidR="00A62186" w:rsidP="00DF2C23" w:rsidRDefault="000059F9" w14:paraId="10AC458D" w14:textId="41B45893">
      <w:pPr>
        <w:spacing w:before="0" w:after="0"/>
        <w:rPr>
          <w:rFonts w:ascii="Source Sans Pro" w:hAnsi="Source Sans Pro"/>
          <w:b/>
          <w:sz w:val="22"/>
        </w:rPr>
      </w:pPr>
      <w:r>
        <w:rPr>
          <w:rFonts w:ascii="Source Sans Pro" w:hAnsi="Source Sans Pro"/>
          <w:b/>
          <w:sz w:val="22"/>
        </w:rPr>
        <w:t>IX</w:t>
      </w:r>
      <w:r w:rsidRPr="00DF2C23" w:rsidR="00137BD1">
        <w:rPr>
          <w:rFonts w:ascii="Source Sans Pro" w:hAnsi="Source Sans Pro"/>
          <w:b/>
          <w:sz w:val="22"/>
        </w:rPr>
        <w:t>.</w:t>
      </w:r>
      <w:r w:rsidRPr="00DF2C23" w:rsidR="00A62186">
        <w:rPr>
          <w:rFonts w:ascii="Source Sans Pro" w:hAnsi="Source Sans Pro"/>
          <w:b/>
          <w:sz w:val="22"/>
        </w:rPr>
        <w:tab/>
      </w:r>
      <w:r w:rsidRPr="00DF2C23" w:rsidR="00A62186">
        <w:rPr>
          <w:rFonts w:ascii="Source Sans Pro" w:hAnsi="Source Sans Pro"/>
          <w:b/>
          <w:sz w:val="22"/>
        </w:rPr>
        <w:t>Verwachtingen ten aanzien van de supervisor bij het begeleiden van een N=1-verslag</w:t>
      </w:r>
    </w:p>
    <w:p w:rsidRPr="003B3529" w:rsidR="003B3529" w:rsidP="003B3529" w:rsidRDefault="003B3529" w14:paraId="1F620545" w14:textId="0018B3B0">
      <w:pPr>
        <w:pStyle w:val="Lijstalinea"/>
        <w:numPr>
          <w:ilvl w:val="0"/>
          <w:numId w:val="15"/>
        </w:numPr>
        <w:spacing w:before="0" w:after="0"/>
        <w:rPr>
          <w:rFonts w:ascii="Source Sans Pro" w:hAnsi="Source Sans Pro"/>
          <w:sz w:val="22"/>
        </w:rPr>
      </w:pPr>
      <w:r>
        <w:rPr>
          <w:rFonts w:ascii="Source Sans Pro" w:hAnsi="Source Sans Pro"/>
          <w:sz w:val="22"/>
        </w:rPr>
        <w:t>Ondersteunt de supervisant</w:t>
      </w:r>
      <w:r w:rsidRPr="003B3529">
        <w:rPr>
          <w:rFonts w:ascii="Source Sans Pro" w:hAnsi="Source Sans Pro"/>
          <w:sz w:val="22"/>
        </w:rPr>
        <w:t xml:space="preserve"> bij het kiezen welke cliënt/problematiek geschikt is voor de N=1-studie</w:t>
      </w:r>
      <w:r w:rsidR="00F31973">
        <w:rPr>
          <w:rFonts w:ascii="Source Sans Pro" w:hAnsi="Source Sans Pro"/>
          <w:sz w:val="22"/>
        </w:rPr>
        <w:t>.</w:t>
      </w:r>
    </w:p>
    <w:p w:rsidRPr="003B3529" w:rsidR="003B3529" w:rsidP="003B3529" w:rsidRDefault="003B3529" w14:paraId="0E70FDB6" w14:textId="4EB21AA3">
      <w:pPr>
        <w:pStyle w:val="Lijstalinea"/>
        <w:numPr>
          <w:ilvl w:val="0"/>
          <w:numId w:val="15"/>
        </w:numPr>
        <w:spacing w:before="0" w:after="0"/>
        <w:rPr>
          <w:rFonts w:ascii="Source Sans Pro" w:hAnsi="Source Sans Pro"/>
          <w:sz w:val="22"/>
        </w:rPr>
      </w:pPr>
      <w:r>
        <w:rPr>
          <w:rFonts w:ascii="Source Sans Pro" w:hAnsi="Source Sans Pro"/>
          <w:sz w:val="22"/>
        </w:rPr>
        <w:t>Stelt s</w:t>
      </w:r>
      <w:r w:rsidRPr="003B3529">
        <w:rPr>
          <w:rFonts w:ascii="Source Sans Pro" w:hAnsi="Source Sans Pro"/>
          <w:sz w:val="22"/>
        </w:rPr>
        <w:t xml:space="preserve">amen met </w:t>
      </w:r>
      <w:r>
        <w:rPr>
          <w:rFonts w:ascii="Source Sans Pro" w:hAnsi="Source Sans Pro"/>
          <w:sz w:val="22"/>
        </w:rPr>
        <w:t>supervisant</w:t>
      </w:r>
      <w:r w:rsidRPr="003B3529">
        <w:rPr>
          <w:rFonts w:ascii="Source Sans Pro" w:hAnsi="Source Sans Pro"/>
          <w:sz w:val="22"/>
        </w:rPr>
        <w:t xml:space="preserve"> de randvoorwaarden voor een succesvol schrijfproces vast</w:t>
      </w:r>
      <w:r w:rsidR="00F31973">
        <w:rPr>
          <w:rFonts w:ascii="Source Sans Pro" w:hAnsi="Source Sans Pro"/>
          <w:sz w:val="22"/>
        </w:rPr>
        <w:t>.</w:t>
      </w:r>
    </w:p>
    <w:p w:rsidRPr="003B3529" w:rsidR="003B3529" w:rsidP="003B3529" w:rsidRDefault="003B3529" w14:paraId="1FC1FA33" w14:textId="21B4C5CC">
      <w:pPr>
        <w:pStyle w:val="Lijstalinea"/>
        <w:numPr>
          <w:ilvl w:val="0"/>
          <w:numId w:val="15"/>
        </w:numPr>
        <w:spacing w:before="0" w:after="0"/>
        <w:rPr>
          <w:rFonts w:ascii="Source Sans Pro" w:hAnsi="Source Sans Pro"/>
          <w:sz w:val="22"/>
        </w:rPr>
      </w:pPr>
      <w:r>
        <w:rPr>
          <w:rFonts w:ascii="Source Sans Pro" w:hAnsi="Source Sans Pro"/>
          <w:sz w:val="22"/>
        </w:rPr>
        <w:t>Maakt samen met de supervisant een tijdsplanning</w:t>
      </w:r>
      <w:r w:rsidR="00F31973">
        <w:rPr>
          <w:rFonts w:ascii="Source Sans Pro" w:hAnsi="Source Sans Pro"/>
          <w:sz w:val="22"/>
        </w:rPr>
        <w:t>.</w:t>
      </w:r>
    </w:p>
    <w:p w:rsidRPr="003B3529" w:rsidR="003B3529" w:rsidP="003B3529" w:rsidRDefault="003B3529" w14:paraId="6FA82A26" w14:textId="2F14D769">
      <w:pPr>
        <w:pStyle w:val="Lijstalinea"/>
        <w:numPr>
          <w:ilvl w:val="0"/>
          <w:numId w:val="15"/>
        </w:numPr>
        <w:spacing w:before="0" w:after="0"/>
        <w:rPr>
          <w:rFonts w:ascii="Source Sans Pro" w:hAnsi="Source Sans Pro"/>
          <w:sz w:val="22"/>
        </w:rPr>
      </w:pPr>
      <w:r>
        <w:rPr>
          <w:rFonts w:ascii="Source Sans Pro" w:hAnsi="Source Sans Pro"/>
          <w:sz w:val="22"/>
        </w:rPr>
        <w:t xml:space="preserve">Gaat </w:t>
      </w:r>
      <w:r w:rsidR="00A1706F">
        <w:rPr>
          <w:rFonts w:ascii="Source Sans Pro" w:hAnsi="Source Sans Pro"/>
          <w:sz w:val="22"/>
        </w:rPr>
        <w:t xml:space="preserve">na en geeft aan </w:t>
      </w:r>
      <w:r w:rsidRPr="003B3529">
        <w:rPr>
          <w:rFonts w:ascii="Source Sans Pro" w:hAnsi="Source Sans Pro"/>
          <w:sz w:val="22"/>
        </w:rPr>
        <w:t>wat de actuele richtlijnen voor het schrijven van een N=1-studie zijn</w:t>
      </w:r>
      <w:r w:rsidR="00F31973">
        <w:rPr>
          <w:rFonts w:ascii="Source Sans Pro" w:hAnsi="Source Sans Pro"/>
          <w:sz w:val="22"/>
        </w:rPr>
        <w:t>.</w:t>
      </w:r>
    </w:p>
    <w:p w:rsidRPr="003B3529" w:rsidR="003B3529" w:rsidP="003B3529" w:rsidRDefault="003B3529" w14:paraId="2165F9C7" w14:textId="4D98A8BE">
      <w:pPr>
        <w:pStyle w:val="Lijstalinea"/>
        <w:numPr>
          <w:ilvl w:val="0"/>
          <w:numId w:val="15"/>
        </w:numPr>
        <w:spacing w:before="0" w:after="0"/>
        <w:rPr>
          <w:rFonts w:ascii="Source Sans Pro" w:hAnsi="Source Sans Pro"/>
          <w:sz w:val="22"/>
        </w:rPr>
      </w:pPr>
      <w:r>
        <w:rPr>
          <w:rFonts w:ascii="Source Sans Pro" w:hAnsi="Source Sans Pro"/>
          <w:sz w:val="22"/>
        </w:rPr>
        <w:t>Wijst de supervisant op de voorbeeldverslagen</w:t>
      </w:r>
      <w:r w:rsidR="00F31973">
        <w:rPr>
          <w:rFonts w:ascii="Source Sans Pro" w:hAnsi="Source Sans Pro"/>
          <w:sz w:val="22"/>
        </w:rPr>
        <w:t>.</w:t>
      </w:r>
    </w:p>
    <w:p w:rsidRPr="003B3529" w:rsidR="003B3529" w:rsidP="003B3529" w:rsidRDefault="003B3529" w14:paraId="602C1870" w14:textId="748E5371">
      <w:pPr>
        <w:pStyle w:val="Lijstalinea"/>
        <w:numPr>
          <w:ilvl w:val="0"/>
          <w:numId w:val="15"/>
        </w:numPr>
        <w:spacing w:before="0" w:after="0"/>
        <w:rPr>
          <w:rFonts w:ascii="Source Sans Pro" w:hAnsi="Source Sans Pro"/>
          <w:sz w:val="22"/>
        </w:rPr>
      </w:pPr>
      <w:r>
        <w:rPr>
          <w:rFonts w:ascii="Source Sans Pro" w:hAnsi="Source Sans Pro"/>
          <w:sz w:val="22"/>
        </w:rPr>
        <w:t>Verdiept zich</w:t>
      </w:r>
      <w:r w:rsidRPr="003B3529">
        <w:rPr>
          <w:rFonts w:ascii="Source Sans Pro" w:hAnsi="Source Sans Pro"/>
          <w:sz w:val="22"/>
        </w:rPr>
        <w:t xml:space="preserve"> in actuele visies en beschrijvingen van het cognitief gedragstherapeutische proces</w:t>
      </w:r>
      <w:r w:rsidR="00F31973">
        <w:rPr>
          <w:rFonts w:ascii="Source Sans Pro" w:hAnsi="Source Sans Pro"/>
          <w:sz w:val="22"/>
        </w:rPr>
        <w:t>.</w:t>
      </w:r>
    </w:p>
    <w:p w:rsidRPr="003B3529" w:rsidR="003B3529" w:rsidP="003B3529" w:rsidRDefault="003B3529" w14:paraId="16B27607" w14:textId="13240EC3">
      <w:pPr>
        <w:pStyle w:val="Lijstalinea"/>
        <w:numPr>
          <w:ilvl w:val="0"/>
          <w:numId w:val="15"/>
        </w:numPr>
        <w:spacing w:before="0" w:after="0"/>
        <w:rPr>
          <w:rFonts w:ascii="Source Sans Pro" w:hAnsi="Source Sans Pro"/>
          <w:sz w:val="22"/>
        </w:rPr>
      </w:pPr>
      <w:r>
        <w:rPr>
          <w:rFonts w:ascii="Source Sans Pro" w:hAnsi="Source Sans Pro"/>
          <w:sz w:val="22"/>
        </w:rPr>
        <w:t>Verdiept zich</w:t>
      </w:r>
      <w:r w:rsidRPr="003B3529">
        <w:rPr>
          <w:rFonts w:ascii="Source Sans Pro" w:hAnsi="Source Sans Pro"/>
          <w:sz w:val="22"/>
        </w:rPr>
        <w:t xml:space="preserve"> in actuele wetenschappelijke inzichten voor de diagnostiek en behandeling die nodig zijn voor de te beschrijven behandeling</w:t>
      </w:r>
      <w:r w:rsidR="00F31973">
        <w:rPr>
          <w:rFonts w:ascii="Source Sans Pro" w:hAnsi="Source Sans Pro"/>
          <w:sz w:val="22"/>
        </w:rPr>
        <w:t>.</w:t>
      </w:r>
    </w:p>
    <w:p w:rsidRPr="003B3529" w:rsidR="003B3529" w:rsidP="003B3529" w:rsidRDefault="003B3529" w14:paraId="5766AF40" w14:textId="69571A4A">
      <w:pPr>
        <w:pStyle w:val="Lijstalinea"/>
        <w:numPr>
          <w:ilvl w:val="0"/>
          <w:numId w:val="15"/>
        </w:numPr>
        <w:spacing w:before="0" w:after="0"/>
        <w:rPr>
          <w:rFonts w:ascii="Source Sans Pro" w:hAnsi="Source Sans Pro"/>
          <w:sz w:val="22"/>
        </w:rPr>
      </w:pPr>
      <w:r>
        <w:rPr>
          <w:rFonts w:ascii="Source Sans Pro" w:hAnsi="Source Sans Pro"/>
          <w:sz w:val="22"/>
        </w:rPr>
        <w:t>Leest het</w:t>
      </w:r>
      <w:r w:rsidRPr="003B3529">
        <w:rPr>
          <w:rFonts w:ascii="Source Sans Pro" w:hAnsi="Source Sans Pro"/>
          <w:sz w:val="22"/>
        </w:rPr>
        <w:t xml:space="preserve"> materiaal van de </w:t>
      </w:r>
      <w:r>
        <w:rPr>
          <w:rFonts w:ascii="Source Sans Pro" w:hAnsi="Source Sans Pro"/>
          <w:sz w:val="22"/>
        </w:rPr>
        <w:t>supervisant en geeft s</w:t>
      </w:r>
      <w:r w:rsidRPr="003B3529">
        <w:rPr>
          <w:rFonts w:ascii="Source Sans Pro" w:hAnsi="Source Sans Pro"/>
          <w:sz w:val="22"/>
        </w:rPr>
        <w:t>timulerende en duidelijke feedback zonder het schrijfwerk over te nemen</w:t>
      </w:r>
      <w:r w:rsidR="00F31973">
        <w:rPr>
          <w:rFonts w:ascii="Source Sans Pro" w:hAnsi="Source Sans Pro"/>
          <w:sz w:val="22"/>
        </w:rPr>
        <w:t>.</w:t>
      </w:r>
    </w:p>
    <w:p w:rsidRPr="003B3529" w:rsidR="003B3529" w:rsidP="003B3529" w:rsidRDefault="003B3529" w14:paraId="195E19BF" w14:textId="4D9885B6">
      <w:pPr>
        <w:pStyle w:val="Lijstalinea"/>
        <w:numPr>
          <w:ilvl w:val="0"/>
          <w:numId w:val="15"/>
        </w:numPr>
        <w:spacing w:before="0" w:after="0"/>
        <w:rPr>
          <w:rFonts w:ascii="Source Sans Pro" w:hAnsi="Source Sans Pro"/>
          <w:sz w:val="22"/>
        </w:rPr>
      </w:pPr>
      <w:r>
        <w:rPr>
          <w:rFonts w:ascii="Source Sans Pro" w:hAnsi="Source Sans Pro"/>
          <w:sz w:val="22"/>
        </w:rPr>
        <w:t>Helpt de supervisant</w:t>
      </w:r>
      <w:r w:rsidRPr="003B3529">
        <w:rPr>
          <w:rFonts w:ascii="Source Sans Pro" w:hAnsi="Source Sans Pro"/>
          <w:sz w:val="22"/>
        </w:rPr>
        <w:t xml:space="preserve"> om zinvol te reflecteren over alle processtappen</w:t>
      </w:r>
      <w:r w:rsidR="00F31973">
        <w:rPr>
          <w:rFonts w:ascii="Source Sans Pro" w:hAnsi="Source Sans Pro"/>
          <w:sz w:val="22"/>
        </w:rPr>
        <w:t>.</w:t>
      </w:r>
    </w:p>
    <w:p w:rsidRPr="003B3529" w:rsidR="003B3529" w:rsidP="003B3529" w:rsidRDefault="003B3529" w14:paraId="4A0E72A7" w14:textId="6F4E887B">
      <w:pPr>
        <w:pStyle w:val="Lijstalinea"/>
        <w:numPr>
          <w:ilvl w:val="0"/>
          <w:numId w:val="15"/>
        </w:numPr>
        <w:spacing w:before="0" w:after="0"/>
        <w:rPr>
          <w:rFonts w:ascii="Source Sans Pro" w:hAnsi="Source Sans Pro"/>
          <w:sz w:val="22"/>
        </w:rPr>
      </w:pPr>
      <w:r>
        <w:rPr>
          <w:rFonts w:ascii="Source Sans Pro" w:hAnsi="Source Sans Pro"/>
          <w:sz w:val="22"/>
        </w:rPr>
        <w:t>Wijst de supervisant de weg</w:t>
      </w:r>
      <w:r w:rsidRPr="003B3529">
        <w:rPr>
          <w:rFonts w:ascii="Source Sans Pro" w:hAnsi="Source Sans Pro"/>
          <w:sz w:val="22"/>
        </w:rPr>
        <w:t xml:space="preserve"> naar de database voor de literatuurvragen</w:t>
      </w:r>
      <w:r w:rsidR="00F31973">
        <w:rPr>
          <w:rFonts w:ascii="Source Sans Pro" w:hAnsi="Source Sans Pro"/>
          <w:sz w:val="22"/>
        </w:rPr>
        <w:t>.</w:t>
      </w:r>
    </w:p>
    <w:p w:rsidR="00042AE9" w:rsidP="00042AE9" w:rsidRDefault="003B3529" w14:paraId="7DE90991" w14:textId="002EEAC9">
      <w:pPr>
        <w:pStyle w:val="Lijstalinea"/>
        <w:numPr>
          <w:ilvl w:val="0"/>
          <w:numId w:val="15"/>
        </w:numPr>
        <w:spacing w:before="0" w:after="0"/>
        <w:rPr>
          <w:rFonts w:ascii="Source Sans Pro" w:hAnsi="Source Sans Pro"/>
          <w:sz w:val="22"/>
        </w:rPr>
      </w:pPr>
      <w:r>
        <w:rPr>
          <w:rFonts w:ascii="Source Sans Pro" w:hAnsi="Source Sans Pro"/>
          <w:sz w:val="22"/>
        </w:rPr>
        <w:t>Vraagt zo nodig collegia</w:t>
      </w:r>
      <w:r w:rsidR="00635493">
        <w:rPr>
          <w:rFonts w:ascii="Source Sans Pro" w:hAnsi="Source Sans Pro"/>
          <w:sz w:val="22"/>
        </w:rPr>
        <w:t>le</w:t>
      </w:r>
      <w:r>
        <w:rPr>
          <w:rFonts w:ascii="Source Sans Pro" w:hAnsi="Source Sans Pro"/>
          <w:sz w:val="22"/>
        </w:rPr>
        <w:t xml:space="preserve"> hulp bij twijfels. </w:t>
      </w:r>
    </w:p>
    <w:p w:rsidR="007673C0" w:rsidP="00042AE9" w:rsidRDefault="007673C0" w14:paraId="0ACFA9CF" w14:textId="77777777">
      <w:pPr>
        <w:spacing w:before="0" w:after="0"/>
        <w:rPr>
          <w:rFonts w:ascii="Source Sans Pro" w:hAnsi="Source Sans Pro"/>
          <w:sz w:val="22"/>
        </w:rPr>
      </w:pPr>
    </w:p>
    <w:p w:rsidR="00042AE9" w:rsidP="00042AE9" w:rsidRDefault="00042AE9" w14:paraId="030AB0C3" w14:textId="3EB6CE87">
      <w:pPr>
        <w:tabs>
          <w:tab w:val="left" w:pos="709"/>
        </w:tabs>
        <w:spacing w:before="0" w:after="0"/>
        <w:rPr>
          <w:rFonts w:ascii="Source Sans Pro" w:hAnsi="Source Sans Pro"/>
          <w:b/>
          <w:sz w:val="22"/>
        </w:rPr>
      </w:pPr>
      <w:r w:rsidRPr="00DF2C23">
        <w:rPr>
          <w:rFonts w:ascii="Source Sans Pro" w:hAnsi="Source Sans Pro"/>
          <w:b/>
          <w:sz w:val="22"/>
        </w:rPr>
        <w:t>X.</w:t>
      </w:r>
      <w:r w:rsidRPr="00DF2C23">
        <w:rPr>
          <w:rFonts w:ascii="Source Sans Pro" w:hAnsi="Source Sans Pro"/>
          <w:b/>
          <w:sz w:val="22"/>
        </w:rPr>
        <w:tab/>
      </w:r>
      <w:r>
        <w:rPr>
          <w:rFonts w:ascii="Source Sans Pro" w:hAnsi="Source Sans Pro"/>
          <w:b/>
          <w:sz w:val="22"/>
        </w:rPr>
        <w:t>Voortgang supervisie</w:t>
      </w:r>
    </w:p>
    <w:p w:rsidR="00F224F8" w:rsidP="00F224F8" w:rsidRDefault="00F224F8" w14:paraId="2FAB3B8E" w14:textId="77777777">
      <w:pPr>
        <w:pStyle w:val="Lijstalinea"/>
        <w:numPr>
          <w:ilvl w:val="0"/>
          <w:numId w:val="18"/>
        </w:numPr>
        <w:tabs>
          <w:tab w:val="left" w:pos="709"/>
        </w:tabs>
        <w:spacing w:before="0" w:after="0"/>
        <w:rPr>
          <w:rFonts w:ascii="Source Sans Pro" w:hAnsi="Source Sans Pro"/>
          <w:bCs/>
          <w:sz w:val="22"/>
        </w:rPr>
      </w:pPr>
      <w:r>
        <w:rPr>
          <w:rFonts w:ascii="Source Sans Pro" w:hAnsi="Source Sans Pro"/>
          <w:bCs/>
          <w:sz w:val="22"/>
        </w:rPr>
        <w:t xml:space="preserve">De supervisant en supervisor bouwen voldoende evaluatiemomenten in om de voortgang van de supervisant te bespreken. </w:t>
      </w:r>
    </w:p>
    <w:p w:rsidR="004C1A9B" w:rsidP="004C1A9B" w:rsidRDefault="00042AE9" w14:paraId="0F3AC6D0" w14:textId="32D6D012">
      <w:pPr>
        <w:pStyle w:val="Lijstalinea"/>
        <w:numPr>
          <w:ilvl w:val="0"/>
          <w:numId w:val="18"/>
        </w:numPr>
        <w:tabs>
          <w:tab w:val="left" w:pos="709"/>
        </w:tabs>
        <w:spacing w:before="0" w:after="0"/>
        <w:rPr>
          <w:rFonts w:ascii="Source Sans Pro" w:hAnsi="Source Sans Pro"/>
          <w:bCs/>
          <w:sz w:val="22"/>
        </w:rPr>
      </w:pPr>
      <w:r w:rsidRPr="004C1A9B">
        <w:rPr>
          <w:rFonts w:ascii="Source Sans Pro" w:hAnsi="Source Sans Pro"/>
          <w:bCs/>
          <w:sz w:val="22"/>
        </w:rPr>
        <w:t xml:space="preserve">Als de supervisor twijfels heeft over de voortgang van de supervisant in het opleidingstraject tot cognitief gedragstherapeut bespreekt hij dit met </w:t>
      </w:r>
      <w:r w:rsidR="00F31973">
        <w:rPr>
          <w:rFonts w:ascii="Source Sans Pro" w:hAnsi="Source Sans Pro"/>
          <w:bCs/>
          <w:sz w:val="22"/>
        </w:rPr>
        <w:t>de</w:t>
      </w:r>
      <w:r w:rsidRPr="004C1A9B">
        <w:rPr>
          <w:rFonts w:ascii="Source Sans Pro" w:hAnsi="Source Sans Pro"/>
          <w:bCs/>
          <w:sz w:val="22"/>
        </w:rPr>
        <w:t xml:space="preserve"> supervisant. </w:t>
      </w:r>
    </w:p>
    <w:p w:rsidR="004C1A9B" w:rsidP="004C1A9B" w:rsidRDefault="004C1A9B" w14:paraId="140BF002" w14:textId="77777777">
      <w:pPr>
        <w:pStyle w:val="Lijstalinea"/>
        <w:numPr>
          <w:ilvl w:val="0"/>
          <w:numId w:val="18"/>
        </w:numPr>
        <w:tabs>
          <w:tab w:val="left" w:pos="709"/>
        </w:tabs>
        <w:spacing w:before="0" w:after="0"/>
        <w:rPr>
          <w:rFonts w:ascii="Source Sans Pro" w:hAnsi="Source Sans Pro"/>
          <w:bCs/>
          <w:sz w:val="22"/>
        </w:rPr>
      </w:pPr>
      <w:r>
        <w:rPr>
          <w:rFonts w:ascii="Source Sans Pro" w:hAnsi="Source Sans Pro"/>
          <w:bCs/>
          <w:sz w:val="22"/>
        </w:rPr>
        <w:t xml:space="preserve">Bij twijfel kan de supervisor collegiale hulp inschakelen. </w:t>
      </w:r>
    </w:p>
    <w:p w:rsidR="00042AE9" w:rsidP="004C1A9B" w:rsidRDefault="004C1A9B" w14:paraId="1FE982B2" w14:textId="5B87FE30">
      <w:pPr>
        <w:pStyle w:val="Lijstalinea"/>
        <w:numPr>
          <w:ilvl w:val="0"/>
          <w:numId w:val="18"/>
        </w:numPr>
        <w:tabs>
          <w:tab w:val="left" w:pos="709"/>
        </w:tabs>
        <w:spacing w:before="0" w:after="0"/>
        <w:rPr>
          <w:rFonts w:ascii="Source Sans Pro" w:hAnsi="Source Sans Pro"/>
          <w:bCs/>
          <w:sz w:val="22"/>
        </w:rPr>
      </w:pPr>
      <w:r>
        <w:rPr>
          <w:rFonts w:ascii="Source Sans Pro" w:hAnsi="Source Sans Pro"/>
          <w:bCs/>
          <w:sz w:val="22"/>
        </w:rPr>
        <w:t xml:space="preserve">Bij twijfel kunnen de </w:t>
      </w:r>
      <w:r w:rsidRPr="004C1A9B" w:rsidR="00042AE9">
        <w:rPr>
          <w:rFonts w:ascii="Source Sans Pro" w:hAnsi="Source Sans Pro"/>
          <w:bCs/>
          <w:sz w:val="22"/>
        </w:rPr>
        <w:t>supervisor en</w:t>
      </w:r>
      <w:r w:rsidR="00A1706F">
        <w:rPr>
          <w:rFonts w:ascii="Source Sans Pro" w:hAnsi="Source Sans Pro"/>
          <w:bCs/>
          <w:sz w:val="22"/>
        </w:rPr>
        <w:t>/of</w:t>
      </w:r>
      <w:r w:rsidRPr="004C1A9B" w:rsidR="00042AE9">
        <w:rPr>
          <w:rFonts w:ascii="Source Sans Pro" w:hAnsi="Source Sans Pro"/>
          <w:bCs/>
          <w:sz w:val="22"/>
        </w:rPr>
        <w:t xml:space="preserve"> supervisant een adviserend gesprek aanvragen met de registratiecommissie over de voortgang van de supervisant. Dit gesprek is ontwikkelingsgericht en is bedoeld om de supervisant te helpen in zijn leerproces.</w:t>
      </w:r>
    </w:p>
    <w:p w:rsidRPr="004C1A9B" w:rsidR="004C1A9B" w:rsidP="004C1A9B" w:rsidRDefault="004C1A9B" w14:paraId="703EB46A" w14:textId="12D83AD5">
      <w:pPr>
        <w:pStyle w:val="Lijstalinea"/>
        <w:numPr>
          <w:ilvl w:val="0"/>
          <w:numId w:val="18"/>
        </w:numPr>
        <w:tabs>
          <w:tab w:val="left" w:pos="709"/>
        </w:tabs>
        <w:spacing w:before="0" w:after="0"/>
        <w:rPr>
          <w:rFonts w:ascii="Source Sans Pro" w:hAnsi="Source Sans Pro"/>
          <w:bCs/>
          <w:sz w:val="22"/>
        </w:rPr>
      </w:pPr>
      <w:r>
        <w:rPr>
          <w:rFonts w:ascii="Source Sans Pro" w:hAnsi="Source Sans Pro"/>
          <w:bCs/>
          <w:sz w:val="22"/>
        </w:rPr>
        <w:t>Indien een verbetertraject wordt opgestart worden de afspraken en voortgang vastgelegd.</w:t>
      </w:r>
    </w:p>
    <w:p w:rsidRPr="00DF2C23" w:rsidR="00AD3314" w:rsidP="00DF2C23" w:rsidRDefault="00AD3314" w14:paraId="19BA0C19" w14:textId="77777777">
      <w:pPr>
        <w:spacing w:before="0" w:after="0"/>
        <w:rPr>
          <w:rFonts w:ascii="Source Sans Pro" w:hAnsi="Source Sans Pro"/>
          <w:b/>
          <w:sz w:val="22"/>
        </w:rPr>
      </w:pPr>
    </w:p>
    <w:p w:rsidRPr="00DF2C23" w:rsidR="00050EBF" w:rsidP="00DF2C23" w:rsidRDefault="00137BD1" w14:paraId="7A5E6D77" w14:textId="43B4BE30">
      <w:pPr>
        <w:tabs>
          <w:tab w:val="left" w:pos="709"/>
        </w:tabs>
        <w:spacing w:before="0" w:after="0"/>
        <w:rPr>
          <w:rFonts w:ascii="Source Sans Pro" w:hAnsi="Source Sans Pro"/>
          <w:b/>
          <w:sz w:val="22"/>
        </w:rPr>
      </w:pPr>
      <w:r w:rsidRPr="00DF2C23">
        <w:rPr>
          <w:rFonts w:ascii="Source Sans Pro" w:hAnsi="Source Sans Pro"/>
          <w:b/>
          <w:sz w:val="22"/>
        </w:rPr>
        <w:t>X</w:t>
      </w:r>
      <w:r w:rsidR="000059F9">
        <w:rPr>
          <w:rFonts w:ascii="Source Sans Pro" w:hAnsi="Source Sans Pro"/>
          <w:b/>
          <w:sz w:val="22"/>
        </w:rPr>
        <w:t>I</w:t>
      </w:r>
      <w:r w:rsidRPr="00DF2C23" w:rsidR="00A62186">
        <w:rPr>
          <w:rFonts w:ascii="Source Sans Pro" w:hAnsi="Source Sans Pro"/>
          <w:b/>
          <w:sz w:val="22"/>
        </w:rPr>
        <w:t>.</w:t>
      </w:r>
      <w:r w:rsidRPr="00DF2C23" w:rsidR="00A62186">
        <w:rPr>
          <w:rFonts w:ascii="Source Sans Pro" w:hAnsi="Source Sans Pro"/>
          <w:b/>
          <w:sz w:val="22"/>
        </w:rPr>
        <w:tab/>
      </w:r>
      <w:r w:rsidRPr="00DF2C23" w:rsidR="00050EBF">
        <w:rPr>
          <w:rFonts w:ascii="Source Sans Pro" w:hAnsi="Source Sans Pro"/>
          <w:b/>
          <w:sz w:val="22"/>
        </w:rPr>
        <w:t>Evaluatie van de supervisie</w:t>
      </w:r>
    </w:p>
    <w:p w:rsidR="001575D4" w:rsidP="001575D4" w:rsidRDefault="001575D4" w14:paraId="0A08FF4B" w14:textId="692977EF">
      <w:pPr>
        <w:pStyle w:val="Lijstalinea"/>
        <w:numPr>
          <w:ilvl w:val="0"/>
          <w:numId w:val="14"/>
        </w:numPr>
        <w:spacing w:before="0" w:after="0"/>
        <w:rPr>
          <w:rFonts w:ascii="Source Sans Pro" w:hAnsi="Source Sans Pro"/>
          <w:sz w:val="22"/>
          <w:lang w:eastAsia="nl-NL"/>
        </w:rPr>
      </w:pPr>
      <w:r>
        <w:rPr>
          <w:rFonts w:ascii="Source Sans Pro" w:hAnsi="Source Sans Pro"/>
          <w:sz w:val="22"/>
          <w:lang w:eastAsia="nl-NL"/>
        </w:rPr>
        <w:t>De supervisant schrijft een evaluatieverslag over iedere supervisieperiode (10-20 sessies)</w:t>
      </w:r>
      <w:r w:rsidR="00C6657F">
        <w:rPr>
          <w:rFonts w:ascii="Source Sans Pro" w:hAnsi="Source Sans Pro"/>
          <w:sz w:val="22"/>
          <w:lang w:eastAsia="nl-NL"/>
        </w:rPr>
        <w:t>,</w:t>
      </w:r>
      <w:r>
        <w:rPr>
          <w:rFonts w:ascii="Source Sans Pro" w:hAnsi="Source Sans Pro"/>
          <w:sz w:val="22"/>
          <w:lang w:eastAsia="nl-NL"/>
        </w:rPr>
        <w:t xml:space="preserve"> voegt dit toe aan het evaluatieformulier in PE-online</w:t>
      </w:r>
      <w:r w:rsidR="00C6657F">
        <w:rPr>
          <w:rFonts w:ascii="Source Sans Pro" w:hAnsi="Source Sans Pro"/>
          <w:sz w:val="22"/>
          <w:lang w:eastAsia="nl-NL"/>
        </w:rPr>
        <w:t xml:space="preserve"> en vult het evaluatieformulier verder in</w:t>
      </w:r>
      <w:r>
        <w:rPr>
          <w:rFonts w:ascii="Source Sans Pro" w:hAnsi="Source Sans Pro"/>
          <w:sz w:val="22"/>
          <w:lang w:eastAsia="nl-NL"/>
        </w:rPr>
        <w:t>.</w:t>
      </w:r>
    </w:p>
    <w:p w:rsidRPr="00331006" w:rsidR="00C6657F" w:rsidP="001575D4" w:rsidRDefault="00C6657F" w14:paraId="42530D9B" w14:textId="2E807FE9">
      <w:pPr>
        <w:pStyle w:val="Lijstalinea"/>
        <w:numPr>
          <w:ilvl w:val="0"/>
          <w:numId w:val="14"/>
        </w:numPr>
        <w:spacing w:before="0" w:after="0"/>
        <w:rPr>
          <w:rFonts w:ascii="Source Sans Pro" w:hAnsi="Source Sans Pro"/>
          <w:sz w:val="22"/>
          <w:lang w:eastAsia="nl-NL"/>
        </w:rPr>
      </w:pPr>
      <w:r w:rsidRPr="00331006">
        <w:rPr>
          <w:rFonts w:ascii="Source Sans Pro" w:hAnsi="Source Sans Pro"/>
          <w:sz w:val="22"/>
        </w:rPr>
        <w:t>De supervisor contr</w:t>
      </w:r>
      <w:r w:rsidRPr="00331006" w:rsidR="00331006">
        <w:rPr>
          <w:rFonts w:ascii="Source Sans Pro" w:hAnsi="Source Sans Pro"/>
          <w:sz w:val="22"/>
        </w:rPr>
        <w:t>o</w:t>
      </w:r>
      <w:r w:rsidRPr="00331006">
        <w:rPr>
          <w:rFonts w:ascii="Source Sans Pro" w:hAnsi="Source Sans Pro"/>
          <w:sz w:val="22"/>
        </w:rPr>
        <w:t>leert en accorde</w:t>
      </w:r>
      <w:r w:rsidRPr="00331006" w:rsidR="00331006">
        <w:rPr>
          <w:rFonts w:ascii="Source Sans Pro" w:hAnsi="Source Sans Pro"/>
          <w:sz w:val="22"/>
        </w:rPr>
        <w:t>ert</w:t>
      </w:r>
      <w:r w:rsidRPr="00331006">
        <w:rPr>
          <w:rFonts w:ascii="Source Sans Pro" w:hAnsi="Source Sans Pro"/>
          <w:sz w:val="22"/>
        </w:rPr>
        <w:t xml:space="preserve"> het evaluatieformulier dat de supervisant heeft toegevoegd aan het PE-portfolio.</w:t>
      </w:r>
    </w:p>
    <w:p w:rsidRPr="001D47CE" w:rsidR="001575D4" w:rsidP="001575D4" w:rsidRDefault="001575D4" w14:paraId="455562D2" w14:textId="61701799">
      <w:pPr>
        <w:pStyle w:val="Lijstalinea"/>
        <w:numPr>
          <w:ilvl w:val="0"/>
          <w:numId w:val="14"/>
        </w:numPr>
        <w:spacing w:before="0" w:after="0"/>
        <w:rPr>
          <w:rFonts w:ascii="Source Sans Pro" w:hAnsi="Source Sans Pro"/>
          <w:sz w:val="20"/>
          <w:szCs w:val="20"/>
          <w:lang w:eastAsia="nl-NL"/>
        </w:rPr>
      </w:pPr>
      <w:r>
        <w:rPr>
          <w:rFonts w:ascii="Source Sans Pro" w:hAnsi="Source Sans Pro"/>
          <w:sz w:val="22"/>
          <w:lang w:eastAsia="nl-NL"/>
        </w:rPr>
        <w:t xml:space="preserve">De supervisor kan de </w:t>
      </w:r>
      <w:r w:rsidRPr="00B451EC">
        <w:rPr>
          <w:rFonts w:ascii="Source Sans Pro" w:hAnsi="Source Sans Pro"/>
          <w:sz w:val="22"/>
          <w:lang w:eastAsia="nl-NL"/>
        </w:rPr>
        <w:t xml:space="preserve">supervisant vragen </w:t>
      </w:r>
      <w:r w:rsidRPr="00B451EC">
        <w:rPr>
          <w:rFonts w:ascii="Source Sans Pro" w:hAnsi="Source Sans Pro"/>
          <w:sz w:val="22"/>
        </w:rPr>
        <w:t>de evaluatievragenlijst supervisie in te vullen waarin de supe</w:t>
      </w:r>
      <w:r w:rsidRPr="00B451EC" w:rsidR="00F21F5E">
        <w:rPr>
          <w:rFonts w:ascii="Source Sans Pro" w:hAnsi="Source Sans Pro"/>
          <w:sz w:val="22"/>
        </w:rPr>
        <w:t>rvisant de</w:t>
      </w:r>
      <w:r w:rsidRPr="00B451EC" w:rsidR="00C6657F">
        <w:rPr>
          <w:rFonts w:ascii="Source Sans Pro" w:hAnsi="Source Sans Pro"/>
          <w:sz w:val="22"/>
        </w:rPr>
        <w:t xml:space="preserve"> supervisor beoordeelt</w:t>
      </w:r>
      <w:r w:rsidRPr="00B451EC" w:rsidR="00F21F5E">
        <w:rPr>
          <w:rFonts w:ascii="Source Sans Pro" w:hAnsi="Source Sans Pro"/>
          <w:sz w:val="22"/>
        </w:rPr>
        <w:t>.</w:t>
      </w:r>
    </w:p>
    <w:p w:rsidR="00050EBF" w:rsidP="00DF2C23" w:rsidRDefault="00050EBF" w14:paraId="27322292" w14:textId="77777777">
      <w:pPr>
        <w:spacing w:before="0" w:after="0"/>
        <w:rPr>
          <w:rFonts w:ascii="Source Sans Pro" w:hAnsi="Source Sans Pro"/>
          <w:sz w:val="22"/>
        </w:rPr>
      </w:pPr>
    </w:p>
    <w:p w:rsidRPr="00DF2C23" w:rsidR="00B65BCC" w:rsidP="00DF2C23" w:rsidRDefault="00B65BCC" w14:paraId="6F74DE7B" w14:textId="77777777">
      <w:pPr>
        <w:spacing w:before="0" w:after="0"/>
        <w:rPr>
          <w:rFonts w:ascii="Source Sans Pro" w:hAnsi="Source Sans Pro"/>
          <w:sz w:val="22"/>
        </w:rPr>
      </w:pPr>
    </w:p>
    <w:p w:rsidRPr="00DF2C23" w:rsidR="00050EBF" w:rsidP="00DF2C23" w:rsidRDefault="00050EBF" w14:paraId="4965128E" w14:textId="77670F38">
      <w:pPr>
        <w:tabs>
          <w:tab w:val="left" w:pos="3969"/>
          <w:tab w:val="right" w:leader="underscore" w:pos="9072"/>
        </w:tabs>
        <w:spacing w:before="0" w:after="0"/>
        <w:rPr>
          <w:rFonts w:ascii="Source Sans Pro" w:hAnsi="Source Sans Pro"/>
          <w:sz w:val="22"/>
        </w:rPr>
      </w:pPr>
      <w:r w:rsidRPr="00DF2C23">
        <w:rPr>
          <w:rFonts w:ascii="Source Sans Pro" w:hAnsi="Source Sans Pro"/>
          <w:sz w:val="22"/>
        </w:rPr>
        <w:t>Datum/data tussentijdse evaluatie</w:t>
      </w:r>
      <w:r w:rsidRPr="00DF2C23" w:rsidR="00652748">
        <w:rPr>
          <w:rFonts w:ascii="Source Sans Pro" w:hAnsi="Source Sans Pro"/>
          <w:sz w:val="22"/>
        </w:rPr>
        <w:tab/>
      </w:r>
      <w:r w:rsidRPr="00DF2C23" w:rsidR="00652748">
        <w:rPr>
          <w:rFonts w:ascii="Source Sans Pro" w:hAnsi="Source Sans Pro"/>
          <w:sz w:val="22"/>
        </w:rPr>
        <w:tab/>
      </w:r>
    </w:p>
    <w:p w:rsidRPr="00DF2C23" w:rsidR="00050EBF" w:rsidP="00DF2C23" w:rsidRDefault="00050EBF" w14:paraId="4585B16B" w14:textId="47BFD66C">
      <w:pPr>
        <w:tabs>
          <w:tab w:val="left" w:pos="3969"/>
          <w:tab w:val="right" w:leader="underscore" w:pos="9072"/>
        </w:tabs>
        <w:spacing w:before="0" w:after="0"/>
        <w:rPr>
          <w:rFonts w:ascii="Source Sans Pro" w:hAnsi="Source Sans Pro"/>
          <w:sz w:val="22"/>
        </w:rPr>
      </w:pPr>
      <w:r w:rsidRPr="00DF2C23">
        <w:rPr>
          <w:rFonts w:ascii="Source Sans Pro" w:hAnsi="Source Sans Pro"/>
          <w:sz w:val="22"/>
        </w:rPr>
        <w:t>Datum eindevaluatie</w:t>
      </w:r>
      <w:r w:rsidRPr="00DF2C23" w:rsidR="00652748">
        <w:rPr>
          <w:rFonts w:ascii="Source Sans Pro" w:hAnsi="Source Sans Pro"/>
          <w:sz w:val="22"/>
        </w:rPr>
        <w:tab/>
      </w:r>
      <w:r w:rsidRPr="00DF2C23" w:rsidR="00652748">
        <w:rPr>
          <w:rFonts w:ascii="Source Sans Pro" w:hAnsi="Source Sans Pro"/>
          <w:sz w:val="22"/>
        </w:rPr>
        <w:tab/>
      </w:r>
    </w:p>
    <w:p w:rsidRPr="00DF2C23" w:rsidR="00050EBF" w:rsidP="00DF2C23" w:rsidRDefault="00050EBF" w14:paraId="34F43BED" w14:textId="2591C979">
      <w:pPr>
        <w:tabs>
          <w:tab w:val="left" w:pos="3969"/>
          <w:tab w:val="right" w:leader="underscore" w:pos="9072"/>
        </w:tabs>
        <w:spacing w:before="0" w:after="0"/>
        <w:rPr>
          <w:rFonts w:ascii="Source Sans Pro" w:hAnsi="Source Sans Pro"/>
          <w:sz w:val="22"/>
        </w:rPr>
      </w:pPr>
      <w:r w:rsidRPr="00DF2C23">
        <w:rPr>
          <w:rFonts w:ascii="Source Sans Pro" w:hAnsi="Source Sans Pro"/>
          <w:sz w:val="22"/>
        </w:rPr>
        <w:t>Evaluatie vindt plaats door middel van</w:t>
      </w:r>
      <w:r w:rsidRPr="00DF2C23" w:rsidR="00652748">
        <w:rPr>
          <w:rFonts w:ascii="Source Sans Pro" w:hAnsi="Source Sans Pro"/>
          <w:sz w:val="22"/>
        </w:rPr>
        <w:tab/>
      </w:r>
      <w:r w:rsidRPr="00DF2C23" w:rsidR="00652748">
        <w:rPr>
          <w:rFonts w:ascii="Source Sans Pro" w:hAnsi="Source Sans Pro"/>
          <w:sz w:val="22"/>
        </w:rPr>
        <w:tab/>
      </w:r>
    </w:p>
    <w:p w:rsidRPr="00DF2C23" w:rsidR="00050EBF" w:rsidP="00DF2C23" w:rsidRDefault="00050EBF" w14:paraId="18ABB5B6" w14:textId="64EAF16F">
      <w:pPr>
        <w:tabs>
          <w:tab w:val="left" w:pos="3969"/>
          <w:tab w:val="right" w:leader="underscore" w:pos="9072"/>
        </w:tabs>
        <w:spacing w:before="0" w:after="0"/>
        <w:rPr>
          <w:rFonts w:ascii="Source Sans Pro" w:hAnsi="Source Sans Pro"/>
          <w:sz w:val="22"/>
        </w:rPr>
      </w:pPr>
      <w:r w:rsidRPr="00DF2C23">
        <w:rPr>
          <w:rFonts w:ascii="Source Sans Pro" w:hAnsi="Source Sans Pro"/>
          <w:sz w:val="22"/>
        </w:rPr>
        <w:t>Evaluatiecriteria zijn</w:t>
      </w:r>
      <w:r w:rsidRPr="00DF2C23" w:rsidR="00920DE1">
        <w:rPr>
          <w:rFonts w:ascii="Source Sans Pro" w:hAnsi="Source Sans Pro"/>
          <w:sz w:val="22"/>
        </w:rPr>
        <w:tab/>
      </w:r>
      <w:r w:rsidRPr="00DF2C23" w:rsidR="00920DE1">
        <w:rPr>
          <w:rFonts w:ascii="Source Sans Pro" w:hAnsi="Source Sans Pro"/>
          <w:sz w:val="22"/>
        </w:rPr>
        <w:tab/>
      </w:r>
    </w:p>
    <w:p w:rsidRPr="00DF2C23" w:rsidR="00596ACE" w:rsidP="00DF2C23" w:rsidRDefault="00596ACE" w14:paraId="0E66CCF4" w14:textId="77777777">
      <w:pPr>
        <w:spacing w:before="0" w:after="0"/>
        <w:rPr>
          <w:rFonts w:ascii="Source Sans Pro" w:hAnsi="Source Sans Pro"/>
          <w:sz w:val="22"/>
        </w:rPr>
      </w:pPr>
    </w:p>
    <w:p w:rsidRPr="00DD1B75" w:rsidR="00D50452" w:rsidP="00D50452" w:rsidRDefault="00F10203" w14:paraId="2092D665" w14:textId="0B739687">
      <w:pPr>
        <w:spacing w:before="0" w:after="0"/>
        <w:rPr>
          <w:rFonts w:ascii="Source Sans Pro" w:hAnsi="Source Sans Pro"/>
          <w:sz w:val="22"/>
        </w:rPr>
      </w:pPr>
      <w:r w:rsidRPr="00DF2C23">
        <w:rPr>
          <w:rFonts w:ascii="Wingdings" w:hAnsi="Wingdings" w:eastAsia="Wingdings" w:cs="Wingdings"/>
          <w:sz w:val="22"/>
        </w:rPr>
        <w:t>¦</w:t>
      </w:r>
      <w:r w:rsidRPr="00DF2C23" w:rsidR="00596ACE">
        <w:rPr>
          <w:rFonts w:ascii="Source Sans Pro" w:hAnsi="Source Sans Pro"/>
          <w:sz w:val="22"/>
        </w:rPr>
        <w:t>D</w:t>
      </w:r>
      <w:r>
        <w:rPr>
          <w:rFonts w:ascii="Source Sans Pro" w:hAnsi="Source Sans Pro"/>
          <w:sz w:val="22"/>
        </w:rPr>
        <w:t>e</w:t>
      </w:r>
      <w:r w:rsidRPr="00DF2C23" w:rsidR="00596ACE">
        <w:rPr>
          <w:rFonts w:ascii="Source Sans Pro" w:hAnsi="Source Sans Pro"/>
          <w:sz w:val="22"/>
        </w:rPr>
        <w:t xml:space="preserve"> supervisor en supervisant </w:t>
      </w:r>
      <w:r w:rsidR="00FF5EBE">
        <w:rPr>
          <w:rFonts w:ascii="Source Sans Pro" w:hAnsi="Source Sans Pro"/>
          <w:sz w:val="22"/>
        </w:rPr>
        <w:t xml:space="preserve">verklaren </w:t>
      </w:r>
      <w:r w:rsidR="00963BE8">
        <w:rPr>
          <w:rFonts w:ascii="Source Sans Pro" w:hAnsi="Source Sans Pro"/>
          <w:sz w:val="22"/>
        </w:rPr>
        <w:t xml:space="preserve">door ondertekening </w:t>
      </w:r>
      <w:r w:rsidRPr="00DF2C23" w:rsidR="00596ACE">
        <w:rPr>
          <w:rFonts w:ascii="Source Sans Pro" w:hAnsi="Source Sans Pro"/>
          <w:sz w:val="22"/>
        </w:rPr>
        <w:t>dat dit formulier naar waarheid is ingevuld</w:t>
      </w:r>
      <w:r w:rsidRPr="00DF2C23" w:rsidR="00045A02">
        <w:rPr>
          <w:rFonts w:ascii="Source Sans Pro" w:hAnsi="Source Sans Pro"/>
          <w:sz w:val="22"/>
        </w:rPr>
        <w:t xml:space="preserve"> en dat zij kennis hebben genomen van</w:t>
      </w:r>
      <w:r w:rsidR="00D44BA0">
        <w:rPr>
          <w:rFonts w:ascii="Source Sans Pro" w:hAnsi="Source Sans Pro"/>
          <w:sz w:val="22"/>
        </w:rPr>
        <w:t xml:space="preserve"> de vereisten uit</w:t>
      </w:r>
      <w:r w:rsidRPr="00DF2C23" w:rsidR="00045A02">
        <w:rPr>
          <w:rFonts w:ascii="Source Sans Pro" w:hAnsi="Source Sans Pro"/>
          <w:sz w:val="22"/>
        </w:rPr>
        <w:t xml:space="preserve"> </w:t>
      </w:r>
      <w:r w:rsidRPr="00DD1B75" w:rsidR="00D50452">
        <w:rPr>
          <w:rFonts w:ascii="Source Sans Pro" w:hAnsi="Source Sans Pro"/>
          <w:sz w:val="22"/>
        </w:rPr>
        <w:t xml:space="preserve">het </w:t>
      </w:r>
      <w:r w:rsidRPr="00515D9D" w:rsidR="00515D9D">
        <w:rPr>
          <w:rFonts w:ascii="Source Sans Pro" w:hAnsi="Source Sans Pro"/>
          <w:sz w:val="22"/>
        </w:rPr>
        <w:t>Registratiereglement voor cognitief gedragstherapeuten VGCt®, supervisoren VGCt® en supervisoren CGW (cgt’er) VGCt®.</w:t>
      </w:r>
    </w:p>
    <w:p w:rsidR="009D306E" w:rsidP="00DF2C23" w:rsidRDefault="00045A02" w14:paraId="47E4A28C" w14:textId="6D077CA3">
      <w:pPr>
        <w:spacing w:before="0" w:after="0"/>
        <w:rPr>
          <w:rFonts w:ascii="Source Sans Pro" w:hAnsi="Source Sans Pro"/>
          <w:sz w:val="22"/>
        </w:rPr>
      </w:pPr>
      <w:r w:rsidRPr="00DF2C23">
        <w:rPr>
          <w:rFonts w:ascii="Wingdings" w:hAnsi="Wingdings" w:eastAsia="Wingdings" w:cs="Wingdings"/>
          <w:sz w:val="22"/>
        </w:rPr>
        <w:t>¦</w:t>
      </w:r>
      <w:r w:rsidRPr="00DF2C23">
        <w:rPr>
          <w:rFonts w:ascii="Source Sans Pro" w:hAnsi="Source Sans Pro"/>
          <w:sz w:val="22"/>
        </w:rPr>
        <w:t xml:space="preserve"> De supervisant verklaart door ondertekening de supervisor toestemming te geven om zijn gegevens in te zien</w:t>
      </w:r>
      <w:r w:rsidR="001D2907">
        <w:rPr>
          <w:rFonts w:ascii="Source Sans Pro" w:hAnsi="Source Sans Pro"/>
          <w:sz w:val="22"/>
        </w:rPr>
        <w:t xml:space="preserve"> en toegang te krijgen tot</w:t>
      </w:r>
      <w:r w:rsidRPr="00DF2C23">
        <w:rPr>
          <w:rFonts w:ascii="Source Sans Pro" w:hAnsi="Source Sans Pro"/>
          <w:sz w:val="22"/>
        </w:rPr>
        <w:t xml:space="preserve"> </w:t>
      </w:r>
      <w:r w:rsidR="001D2907">
        <w:rPr>
          <w:rFonts w:ascii="Source Sans Pro" w:hAnsi="Source Sans Pro"/>
          <w:sz w:val="22"/>
        </w:rPr>
        <w:t xml:space="preserve"> zijn </w:t>
      </w:r>
      <w:r w:rsidR="001D47CE">
        <w:rPr>
          <w:rFonts w:ascii="Source Sans Pro" w:hAnsi="Source Sans Pro"/>
          <w:sz w:val="22"/>
        </w:rPr>
        <w:t>PE</w:t>
      </w:r>
      <w:r w:rsidRPr="00DF2C23">
        <w:rPr>
          <w:rFonts w:ascii="Source Sans Pro" w:hAnsi="Source Sans Pro"/>
          <w:sz w:val="22"/>
        </w:rPr>
        <w:t>-portfolio.</w:t>
      </w:r>
      <w:r w:rsidR="009D306E">
        <w:rPr>
          <w:rFonts w:ascii="Source Sans Pro" w:hAnsi="Source Sans Pro"/>
          <w:sz w:val="22"/>
        </w:rPr>
        <w:t xml:space="preserve"> De supervisor kan daarmee de feedback van vorige supervisoren over de supervisant inzien en kan zelf ook informatie over de supervisieperiode via het PE-portfolio overdragen aan de supervisoren die de volgende supervisieperiodes gaan begeleiden. De supervisant kan met zijn nieuwe supervisor de leerdoelen daarop afstemmen. De </w:t>
      </w:r>
      <w:r w:rsidR="00D867AF">
        <w:rPr>
          <w:rFonts w:ascii="Source Sans Pro" w:hAnsi="Source Sans Pro"/>
          <w:sz w:val="22"/>
        </w:rPr>
        <w:t xml:space="preserve">supervisant kan de </w:t>
      </w:r>
      <w:r w:rsidR="009D306E">
        <w:rPr>
          <w:rFonts w:ascii="Source Sans Pro" w:hAnsi="Source Sans Pro"/>
          <w:sz w:val="22"/>
        </w:rPr>
        <w:t xml:space="preserve">toestemming na de supervisieperiode weer </w:t>
      </w:r>
      <w:r w:rsidR="00D867AF">
        <w:rPr>
          <w:rFonts w:ascii="Source Sans Pro" w:hAnsi="Source Sans Pro"/>
          <w:sz w:val="22"/>
        </w:rPr>
        <w:t>intrekken.</w:t>
      </w:r>
    </w:p>
    <w:p w:rsidR="00045A02" w:rsidP="00DF2C23" w:rsidRDefault="00045A02" w14:paraId="6E33EA31" w14:textId="2410FCA3">
      <w:pPr>
        <w:spacing w:before="0" w:after="0"/>
        <w:rPr>
          <w:rFonts w:ascii="Source Sans Pro" w:hAnsi="Source Sans Pro"/>
          <w:sz w:val="22"/>
        </w:rPr>
      </w:pPr>
      <w:r w:rsidRPr="00DF2C23">
        <w:rPr>
          <w:rFonts w:ascii="Wingdings" w:hAnsi="Wingdings" w:eastAsia="Wingdings" w:cs="Wingdings"/>
          <w:sz w:val="22"/>
        </w:rPr>
        <w:t>¦</w:t>
      </w:r>
      <w:r w:rsidRPr="00DF2C23">
        <w:rPr>
          <w:rFonts w:ascii="Source Sans Pro" w:hAnsi="Source Sans Pro"/>
          <w:sz w:val="22"/>
        </w:rPr>
        <w:t xml:space="preserve"> De supervisor verklaart </w:t>
      </w:r>
      <w:r w:rsidRPr="00DF2C23" w:rsidR="00F25C63">
        <w:rPr>
          <w:rFonts w:ascii="Source Sans Pro" w:hAnsi="Source Sans Pro"/>
          <w:sz w:val="22"/>
        </w:rPr>
        <w:t xml:space="preserve">over een geldige registratie </w:t>
      </w:r>
      <w:r w:rsidRPr="00DF2C23">
        <w:rPr>
          <w:rFonts w:ascii="Source Sans Pro" w:hAnsi="Source Sans Pro"/>
          <w:sz w:val="22"/>
        </w:rPr>
        <w:t xml:space="preserve">bij de VGCt als </w:t>
      </w:r>
      <w:r w:rsidR="00B451EC">
        <w:rPr>
          <w:rFonts w:ascii="Source Sans Pro" w:hAnsi="Source Sans Pro"/>
          <w:sz w:val="22"/>
        </w:rPr>
        <w:t>s</w:t>
      </w:r>
      <w:r w:rsidRPr="00DF2C23">
        <w:rPr>
          <w:rFonts w:ascii="Source Sans Pro" w:hAnsi="Source Sans Pro"/>
          <w:sz w:val="22"/>
        </w:rPr>
        <w:t>upervisor VGCt®</w:t>
      </w:r>
      <w:r w:rsidRPr="00DF2C23" w:rsidR="00F25C63">
        <w:rPr>
          <w:rFonts w:ascii="Source Sans Pro" w:hAnsi="Source Sans Pro"/>
          <w:sz w:val="22"/>
        </w:rPr>
        <w:t xml:space="preserve"> te beschikken</w:t>
      </w:r>
      <w:r w:rsidR="001D47CE">
        <w:rPr>
          <w:rFonts w:ascii="Source Sans Pro" w:hAnsi="Source Sans Pro"/>
          <w:sz w:val="22"/>
        </w:rPr>
        <w:t>.</w:t>
      </w:r>
      <w:r w:rsidRPr="00DF2C23" w:rsidR="00FB2D8B">
        <w:rPr>
          <w:rFonts w:ascii="Source Sans Pro" w:hAnsi="Source Sans Pro"/>
          <w:sz w:val="22"/>
        </w:rPr>
        <w:tab/>
      </w:r>
    </w:p>
    <w:p w:rsidR="00A62186" w:rsidP="00DF2C23" w:rsidRDefault="00A62186" w14:paraId="58AC5BCD" w14:textId="79758CAF">
      <w:pPr>
        <w:tabs>
          <w:tab w:val="left" w:pos="3969"/>
          <w:tab w:val="right" w:leader="underscore" w:pos="9072"/>
        </w:tabs>
        <w:spacing w:before="0" w:after="0"/>
        <w:rPr>
          <w:rFonts w:ascii="Source Sans Pro" w:hAnsi="Source Sans Pro"/>
          <w:sz w:val="22"/>
          <w:lang w:val="nl"/>
        </w:rPr>
      </w:pPr>
    </w:p>
    <w:p w:rsidR="00515D9D" w:rsidP="00DF2C23" w:rsidRDefault="00515D9D" w14:paraId="75E88BC5" w14:textId="77777777">
      <w:pPr>
        <w:tabs>
          <w:tab w:val="left" w:pos="3969"/>
          <w:tab w:val="right" w:leader="underscore" w:pos="9072"/>
        </w:tabs>
        <w:spacing w:before="0" w:after="0"/>
        <w:rPr>
          <w:rFonts w:ascii="Source Sans Pro" w:hAnsi="Source Sans Pro"/>
          <w:sz w:val="22"/>
          <w:lang w:val="nl"/>
        </w:rPr>
      </w:pPr>
    </w:p>
    <w:p w:rsidRPr="00DF2C23" w:rsidR="00B451EC" w:rsidP="00DF2C23" w:rsidRDefault="00B451EC" w14:paraId="2DA30093" w14:textId="77777777">
      <w:pPr>
        <w:tabs>
          <w:tab w:val="left" w:pos="3969"/>
          <w:tab w:val="right" w:leader="underscore" w:pos="9072"/>
        </w:tabs>
        <w:spacing w:before="0" w:after="0"/>
        <w:rPr>
          <w:rFonts w:ascii="Source Sans Pro" w:hAnsi="Source Sans Pro"/>
          <w:sz w:val="22"/>
          <w:lang w:val="nl"/>
        </w:rPr>
      </w:pPr>
    </w:p>
    <w:p w:rsidRPr="00DF2C23" w:rsidR="00A62186" w:rsidP="00DF2C23" w:rsidRDefault="00A62186" w14:paraId="674AA701" w14:textId="07F11CD2">
      <w:pPr>
        <w:pStyle w:val="VGCt10"/>
        <w:tabs>
          <w:tab w:val="clear" w:pos="3119"/>
          <w:tab w:val="clear" w:pos="4536"/>
          <w:tab w:val="clear" w:pos="5670"/>
          <w:tab w:val="left" w:pos="709"/>
        </w:tabs>
        <w:spacing w:before="0" w:after="0" w:line="360" w:lineRule="auto"/>
        <w:rPr>
          <w:rFonts w:ascii="Source Sans Pro" w:hAnsi="Source Sans Pro"/>
          <w:b/>
          <w:sz w:val="22"/>
        </w:rPr>
      </w:pPr>
      <w:r w:rsidRPr="00DF2C23">
        <w:rPr>
          <w:rFonts w:ascii="Source Sans Pro" w:hAnsi="Source Sans Pro"/>
          <w:b/>
          <w:sz w:val="22"/>
        </w:rPr>
        <w:t>X</w:t>
      </w:r>
      <w:r w:rsidR="00042AE9">
        <w:rPr>
          <w:rFonts w:ascii="Source Sans Pro" w:hAnsi="Source Sans Pro"/>
          <w:b/>
          <w:sz w:val="22"/>
        </w:rPr>
        <w:t>I</w:t>
      </w:r>
      <w:r w:rsidR="000059F9">
        <w:rPr>
          <w:rFonts w:ascii="Source Sans Pro" w:hAnsi="Source Sans Pro"/>
          <w:b/>
          <w:sz w:val="22"/>
        </w:rPr>
        <w:t>I</w:t>
      </w:r>
      <w:r w:rsidRPr="00DF2C23">
        <w:rPr>
          <w:rFonts w:ascii="Source Sans Pro" w:hAnsi="Source Sans Pro"/>
          <w:b/>
          <w:sz w:val="22"/>
        </w:rPr>
        <w:t>.</w:t>
      </w:r>
      <w:r w:rsidRPr="00DF2C23">
        <w:rPr>
          <w:rFonts w:ascii="Source Sans Pro" w:hAnsi="Source Sans Pro"/>
          <w:b/>
          <w:sz w:val="22"/>
        </w:rPr>
        <w:tab/>
      </w:r>
      <w:r w:rsidRPr="00DF2C23">
        <w:rPr>
          <w:rFonts w:ascii="Source Sans Pro" w:hAnsi="Source Sans Pro"/>
          <w:b/>
          <w:sz w:val="22"/>
        </w:rPr>
        <w:t>Ondertekening</w:t>
      </w:r>
    </w:p>
    <w:p w:rsidRPr="00DD1B75" w:rsidR="00D50452" w:rsidP="00D50452" w:rsidRDefault="00D50452" w14:paraId="1BFC672D" w14:textId="70CE11BC">
      <w:pPr>
        <w:pStyle w:val="VGCt10"/>
        <w:tabs>
          <w:tab w:val="clear" w:pos="3119"/>
          <w:tab w:val="left" w:pos="851"/>
          <w:tab w:val="right" w:leader="underscore" w:pos="2835"/>
        </w:tabs>
        <w:spacing w:before="0" w:after="0" w:line="360" w:lineRule="auto"/>
        <w:rPr>
          <w:rFonts w:ascii="Source Sans Pro" w:hAnsi="Source Sans Pro"/>
          <w:sz w:val="22"/>
        </w:rPr>
      </w:pPr>
      <w:r w:rsidRPr="00DD1B75">
        <w:rPr>
          <w:rFonts w:ascii="Source Sans Pro" w:hAnsi="Source Sans Pro"/>
          <w:sz w:val="22"/>
        </w:rPr>
        <w:t>Datum</w:t>
      </w:r>
      <w:r w:rsidR="00B451EC">
        <w:rPr>
          <w:rFonts w:ascii="Source Sans Pro" w:hAnsi="Source Sans Pro"/>
          <w:sz w:val="22"/>
        </w:rPr>
        <w:t xml:space="preserve"> </w:t>
      </w:r>
      <w:r>
        <w:rPr>
          <w:rFonts w:ascii="Source Sans Pro" w:hAnsi="Source Sans Pro"/>
          <w:sz w:val="22"/>
        </w:rPr>
        <w:t xml:space="preserve"> </w:t>
      </w:r>
      <w:r>
        <w:rPr>
          <w:rFonts w:ascii="Source Sans Pro" w:hAnsi="Source Sans Pro"/>
          <w:sz w:val="22"/>
          <w:u w:val="single"/>
        </w:rPr>
        <w:t xml:space="preserve"> </w:t>
      </w:r>
      <w:r w:rsidRPr="00DD1B75">
        <w:rPr>
          <w:rFonts w:ascii="Source Sans Pro" w:hAnsi="Source Sans Pro"/>
          <w:sz w:val="22"/>
          <w:lang w:val="nl" w:eastAsia="nl-NL"/>
        </w:rPr>
        <w:t xml:space="preserve"> </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 xml:space="preserve"> </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 xml:space="preserve"> </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 xml:space="preserve"> </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 xml:space="preserve"> </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w:t>
      </w:r>
      <w:r>
        <w:rPr>
          <w:rFonts w:ascii="Source Sans Pro" w:hAnsi="Source Sans Pro"/>
          <w:sz w:val="22"/>
          <w:lang w:val="nl" w:eastAsia="nl-NL"/>
        </w:rPr>
        <w:t xml:space="preserve">                            </w:t>
      </w:r>
      <w:r>
        <w:rPr>
          <w:rFonts w:ascii="Source Sans Pro" w:hAnsi="Source Sans Pro"/>
          <w:sz w:val="22"/>
        </w:rPr>
        <w:tab/>
      </w:r>
      <w:r>
        <w:rPr>
          <w:rFonts w:ascii="Source Sans Pro" w:hAnsi="Source Sans Pro"/>
          <w:sz w:val="22"/>
        </w:rPr>
        <w:tab/>
      </w:r>
      <w:r w:rsidRPr="00DD1B75">
        <w:rPr>
          <w:rFonts w:ascii="Source Sans Pro" w:hAnsi="Source Sans Pro"/>
          <w:sz w:val="22"/>
        </w:rPr>
        <w:t>Datum</w:t>
      </w:r>
      <w:r w:rsidR="00B451EC">
        <w:rPr>
          <w:rFonts w:ascii="Source Sans Pro" w:hAnsi="Source Sans Pro"/>
          <w:sz w:val="22"/>
        </w:rPr>
        <w:t xml:space="preserve"> </w:t>
      </w:r>
      <w:r>
        <w:rPr>
          <w:rFonts w:ascii="Source Sans Pro" w:hAnsi="Source Sans Pro"/>
          <w:sz w:val="22"/>
        </w:rPr>
        <w:t xml:space="preserve"> </w:t>
      </w:r>
      <w:r>
        <w:rPr>
          <w:rFonts w:ascii="Source Sans Pro" w:hAnsi="Source Sans Pro"/>
          <w:sz w:val="22"/>
          <w:u w:val="single"/>
        </w:rPr>
        <w:t xml:space="preserve"> </w:t>
      </w:r>
      <w:r w:rsidRPr="00DD1B75">
        <w:rPr>
          <w:rFonts w:ascii="Source Sans Pro" w:hAnsi="Source Sans Pro"/>
          <w:sz w:val="22"/>
          <w:lang w:val="nl" w:eastAsia="nl-NL"/>
        </w:rPr>
        <w:t xml:space="preserve"> </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 xml:space="preserve"> </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 xml:space="preserve"> </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 xml:space="preserve"> </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 xml:space="preserve"> </w:t>
      </w:r>
      <w:r w:rsidRPr="00DD1B75">
        <w:rPr>
          <w:rFonts w:ascii="Source Sans Pro" w:hAnsi="Source Sans Pro"/>
          <w:sz w:val="22"/>
          <w:u w:val="single"/>
          <w:lang w:val="nl" w:eastAsia="nl-NL"/>
        </w:rPr>
        <w:t xml:space="preserve"> </w:t>
      </w:r>
      <w:r w:rsidRPr="00DD1B75">
        <w:rPr>
          <w:rFonts w:ascii="Source Sans Pro" w:hAnsi="Source Sans Pro"/>
          <w:sz w:val="22"/>
          <w:lang w:val="nl" w:eastAsia="nl-NL"/>
        </w:rPr>
        <w:t>.</w:t>
      </w:r>
      <w:r w:rsidRPr="00DD1B75">
        <w:rPr>
          <w:rFonts w:ascii="Source Sans Pro" w:hAnsi="Source Sans Pro"/>
          <w:sz w:val="22"/>
        </w:rPr>
        <w:tab/>
      </w:r>
      <w:r w:rsidRPr="00DD1B75">
        <w:rPr>
          <w:rFonts w:ascii="Source Sans Pro" w:hAnsi="Source Sans Pro"/>
          <w:sz w:val="22"/>
        </w:rPr>
        <w:tab/>
      </w:r>
      <w:r w:rsidRPr="00DD1B75">
        <w:rPr>
          <w:rFonts w:ascii="Source Sans Pro" w:hAnsi="Source Sans Pro"/>
          <w:sz w:val="22"/>
        </w:rPr>
        <w:tab/>
      </w:r>
    </w:p>
    <w:p w:rsidRPr="00DF2C23" w:rsidR="00A62186" w:rsidP="00DF2C23" w:rsidRDefault="00A62186" w14:paraId="35F5C1E8" w14:textId="68F8630A">
      <w:pPr>
        <w:pStyle w:val="VGCt10"/>
        <w:tabs>
          <w:tab w:val="clear" w:pos="3119"/>
          <w:tab w:val="left" w:pos="851"/>
          <w:tab w:val="right" w:leader="underscore" w:pos="2835"/>
        </w:tabs>
        <w:spacing w:before="0" w:after="0" w:line="360" w:lineRule="auto"/>
        <w:rPr>
          <w:rFonts w:ascii="Source Sans Pro" w:hAnsi="Source Sans Pro"/>
          <w:sz w:val="22"/>
        </w:rPr>
      </w:pPr>
    </w:p>
    <w:p w:rsidRPr="00DF2C23" w:rsidR="00A62186" w:rsidP="00DF2C23" w:rsidRDefault="00A62186" w14:paraId="301CB461" w14:textId="77777777">
      <w:pPr>
        <w:pStyle w:val="VGCt10"/>
        <w:tabs>
          <w:tab w:val="clear" w:pos="3119"/>
        </w:tabs>
        <w:spacing w:before="0" w:after="0" w:line="360" w:lineRule="auto"/>
        <w:rPr>
          <w:rFonts w:ascii="Source Sans Pro" w:hAnsi="Source Sans Pro"/>
          <w:sz w:val="22"/>
        </w:rPr>
      </w:pPr>
      <w:r w:rsidRPr="00DF2C23">
        <w:rPr>
          <w:rFonts w:ascii="Source Sans Pro" w:hAnsi="Source Sans Pro"/>
          <w:sz w:val="22"/>
        </w:rPr>
        <w:t>Handtekening supervisor</w:t>
      </w:r>
      <w:r w:rsidRPr="00DF2C23">
        <w:rPr>
          <w:rFonts w:ascii="Source Sans Pro" w:hAnsi="Source Sans Pro"/>
          <w:sz w:val="22"/>
        </w:rPr>
        <w:tab/>
      </w:r>
      <w:r w:rsidRPr="00DF2C23">
        <w:rPr>
          <w:rFonts w:ascii="Source Sans Pro" w:hAnsi="Source Sans Pro"/>
          <w:sz w:val="22"/>
        </w:rPr>
        <w:t>Handtekening supervisant</w:t>
      </w:r>
    </w:p>
    <w:p w:rsidRPr="00DF2C23" w:rsidR="00A62186" w:rsidP="00DF2C23" w:rsidRDefault="00A62186" w14:paraId="5840B192" w14:textId="77777777">
      <w:pPr>
        <w:pStyle w:val="VGCt10"/>
        <w:tabs>
          <w:tab w:val="clear" w:pos="3119"/>
          <w:tab w:val="left" w:pos="0"/>
          <w:tab w:val="right" w:leader="underscore" w:pos="3969"/>
          <w:tab w:val="right" w:leader="underscore" w:pos="9072"/>
        </w:tabs>
        <w:spacing w:before="0" w:after="0" w:line="360" w:lineRule="auto"/>
        <w:rPr>
          <w:rFonts w:ascii="Source Sans Pro" w:hAnsi="Source Sans Pro"/>
          <w:sz w:val="22"/>
        </w:rPr>
      </w:pPr>
    </w:p>
    <w:p w:rsidR="00050EBF" w:rsidP="00DF2C23" w:rsidRDefault="00A62186" w14:paraId="44E9210E" w14:textId="17B908EB">
      <w:pPr>
        <w:pStyle w:val="VGCt10"/>
        <w:tabs>
          <w:tab w:val="clear" w:pos="3119"/>
          <w:tab w:val="clear" w:pos="5670"/>
          <w:tab w:val="left" w:pos="0"/>
          <w:tab w:val="right" w:leader="underscore" w:pos="3969"/>
          <w:tab w:val="right" w:leader="underscore" w:pos="9072"/>
        </w:tabs>
        <w:spacing w:before="0" w:after="0" w:line="360" w:lineRule="auto"/>
        <w:rPr>
          <w:rFonts w:ascii="Source Sans Pro" w:hAnsi="Source Sans Pro"/>
          <w:sz w:val="22"/>
        </w:rPr>
      </w:pPr>
      <w:r w:rsidRPr="00DF2C23">
        <w:rPr>
          <w:rFonts w:ascii="Source Sans Pro" w:hAnsi="Source Sans Pro"/>
          <w:sz w:val="22"/>
        </w:rPr>
        <w:tab/>
      </w:r>
      <w:r w:rsidRPr="00DF2C23">
        <w:rPr>
          <w:rFonts w:ascii="Source Sans Pro" w:hAnsi="Source Sans Pro"/>
          <w:sz w:val="22"/>
        </w:rPr>
        <w:tab/>
      </w:r>
      <w:r w:rsidRPr="00DF2C23">
        <w:rPr>
          <w:rFonts w:ascii="Source Sans Pro" w:hAnsi="Source Sans Pro"/>
          <w:sz w:val="22"/>
        </w:rPr>
        <w:tab/>
      </w:r>
      <w:bookmarkEnd w:id="0"/>
    </w:p>
    <w:p w:rsidR="00A1706F" w:rsidP="00DF2C23" w:rsidRDefault="00A1706F" w14:paraId="3097E7C1" w14:textId="4F57B5BF">
      <w:pPr>
        <w:pStyle w:val="VGCt10"/>
        <w:tabs>
          <w:tab w:val="clear" w:pos="3119"/>
          <w:tab w:val="clear" w:pos="5670"/>
          <w:tab w:val="left" w:pos="0"/>
          <w:tab w:val="right" w:leader="underscore" w:pos="3969"/>
          <w:tab w:val="right" w:leader="underscore" w:pos="9072"/>
        </w:tabs>
        <w:spacing w:before="0" w:after="0" w:line="360" w:lineRule="auto"/>
        <w:rPr>
          <w:rFonts w:ascii="Source Sans Pro" w:hAnsi="Source Sans Pro"/>
          <w:sz w:val="22"/>
        </w:rPr>
      </w:pPr>
    </w:p>
    <w:p w:rsidR="00A1706F" w:rsidP="00DF2C23" w:rsidRDefault="00A1706F" w14:paraId="72E44A68" w14:textId="3B0778CF">
      <w:pPr>
        <w:pStyle w:val="VGCt10"/>
        <w:tabs>
          <w:tab w:val="clear" w:pos="3119"/>
          <w:tab w:val="clear" w:pos="5670"/>
          <w:tab w:val="left" w:pos="0"/>
          <w:tab w:val="right" w:leader="underscore" w:pos="3969"/>
          <w:tab w:val="right" w:leader="underscore" w:pos="9072"/>
        </w:tabs>
        <w:spacing w:before="0" w:after="0" w:line="360" w:lineRule="auto"/>
        <w:rPr>
          <w:rFonts w:ascii="Source Sans Pro" w:hAnsi="Source Sans Pro"/>
          <w:sz w:val="22"/>
        </w:rPr>
      </w:pPr>
    </w:p>
    <w:p w:rsidR="00A1706F" w:rsidP="00DF2C23" w:rsidRDefault="00A1706F" w14:paraId="28B26EF3" w14:textId="60571A45">
      <w:pPr>
        <w:pStyle w:val="VGCt10"/>
        <w:tabs>
          <w:tab w:val="clear" w:pos="3119"/>
          <w:tab w:val="clear" w:pos="5670"/>
          <w:tab w:val="left" w:pos="0"/>
          <w:tab w:val="right" w:leader="underscore" w:pos="3969"/>
          <w:tab w:val="right" w:leader="underscore" w:pos="9072"/>
        </w:tabs>
        <w:spacing w:before="0" w:after="0" w:line="360" w:lineRule="auto"/>
        <w:rPr>
          <w:rFonts w:ascii="Source Sans Pro" w:hAnsi="Source Sans Pro"/>
          <w:sz w:val="22"/>
        </w:rPr>
      </w:pPr>
    </w:p>
    <w:p w:rsidR="00A1706F" w:rsidP="00DF2C23" w:rsidRDefault="00A1706F" w14:paraId="0897B98A" w14:textId="3FB588E6">
      <w:pPr>
        <w:pStyle w:val="VGCt10"/>
        <w:tabs>
          <w:tab w:val="clear" w:pos="3119"/>
          <w:tab w:val="clear" w:pos="5670"/>
          <w:tab w:val="left" w:pos="0"/>
          <w:tab w:val="right" w:leader="underscore" w:pos="3969"/>
          <w:tab w:val="right" w:leader="underscore" w:pos="9072"/>
        </w:tabs>
        <w:spacing w:before="0" w:after="0" w:line="360" w:lineRule="auto"/>
        <w:rPr>
          <w:rFonts w:ascii="Source Sans Pro" w:hAnsi="Source Sans Pro"/>
          <w:sz w:val="22"/>
        </w:rPr>
      </w:pPr>
    </w:p>
    <w:p w:rsidR="00A1706F" w:rsidP="00DF2C23" w:rsidRDefault="00A1706F" w14:paraId="3251A803" w14:textId="01A7475F">
      <w:pPr>
        <w:pStyle w:val="VGCt10"/>
        <w:tabs>
          <w:tab w:val="clear" w:pos="3119"/>
          <w:tab w:val="clear" w:pos="5670"/>
          <w:tab w:val="left" w:pos="0"/>
          <w:tab w:val="right" w:leader="underscore" w:pos="3969"/>
          <w:tab w:val="right" w:leader="underscore" w:pos="9072"/>
        </w:tabs>
        <w:spacing w:before="0" w:after="0" w:line="360" w:lineRule="auto"/>
        <w:rPr>
          <w:rFonts w:ascii="Source Sans Pro" w:hAnsi="Source Sans Pro"/>
          <w:sz w:val="22"/>
        </w:rPr>
      </w:pPr>
    </w:p>
    <w:p w:rsidRPr="00DF2C23" w:rsidR="00A1706F" w:rsidP="00817F4B" w:rsidRDefault="00A1706F" w14:paraId="0969B78B" w14:textId="0BA0887D">
      <w:pPr>
        <w:pStyle w:val="VGCt10"/>
        <w:tabs>
          <w:tab w:val="clear" w:pos="3119"/>
          <w:tab w:val="clear" w:pos="5670"/>
          <w:tab w:val="left" w:pos="0"/>
          <w:tab w:val="right" w:leader="underscore" w:pos="3969"/>
          <w:tab w:val="right" w:leader="underscore" w:pos="9072"/>
        </w:tabs>
        <w:spacing w:before="0" w:after="0" w:line="360" w:lineRule="auto"/>
        <w:rPr>
          <w:rFonts w:ascii="Source Sans Pro" w:hAnsi="Source Sans Pro"/>
          <w:sz w:val="22"/>
        </w:rPr>
      </w:pPr>
    </w:p>
    <w:sectPr w:rsidRPr="00DF2C23" w:rsidR="00A1706F" w:rsidSect="00AF5361">
      <w:footerReference w:type="default" r:id="rId14"/>
      <w:headerReference w:type="first" r:id="rId15"/>
      <w:footerReference w:type="first" r:id="rId16"/>
      <w:pgSz w:w="11906" w:h="16838" w:orient="portrait"/>
      <w:pgMar w:top="1418" w:right="1416" w:bottom="990" w:left="1418" w:header="0" w:footer="9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BCD" w:rsidP="003D6F61" w:rsidRDefault="00181BCD" w14:paraId="48CF2CC0" w14:textId="77777777">
      <w:pPr>
        <w:spacing w:line="240" w:lineRule="auto"/>
      </w:pPr>
      <w:r>
        <w:separator/>
      </w:r>
    </w:p>
  </w:endnote>
  <w:endnote w:type="continuationSeparator" w:id="0">
    <w:p w:rsidR="00181BCD" w:rsidP="003D6F61" w:rsidRDefault="00181BCD" w14:paraId="17BCF02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calaLF-Regular">
    <w:altName w:val="Cambria Math"/>
    <w:charset w:val="00"/>
    <w:family w:val="auto"/>
    <w:pitch w:val="variable"/>
    <w:sig w:usb0="00000003" w:usb1="0000004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92194"/>
      <w:docPartObj>
        <w:docPartGallery w:val="Page Numbers (Bottom of Page)"/>
        <w:docPartUnique/>
      </w:docPartObj>
    </w:sdtPr>
    <w:sdtEndPr/>
    <w:sdtContent>
      <w:p w:rsidR="003D6F61" w:rsidP="00A034FE" w:rsidRDefault="003D6F61" w14:paraId="636751D4" w14:textId="2224324B">
        <w:pPr>
          <w:pStyle w:val="Voettekst"/>
          <w:ind w:firstLine="4254"/>
        </w:pPr>
        <w:r w:rsidRPr="003D6F61">
          <w:rPr>
            <w:sz w:val="16"/>
            <w:szCs w:val="16"/>
          </w:rPr>
          <w:fldChar w:fldCharType="begin"/>
        </w:r>
        <w:r w:rsidRPr="003D6F61">
          <w:rPr>
            <w:sz w:val="16"/>
            <w:szCs w:val="16"/>
          </w:rPr>
          <w:instrText>PAGE   \* MERGEFORMAT</w:instrText>
        </w:r>
        <w:r w:rsidRPr="003D6F61">
          <w:rPr>
            <w:sz w:val="16"/>
            <w:szCs w:val="16"/>
          </w:rPr>
          <w:fldChar w:fldCharType="separate"/>
        </w:r>
        <w:r w:rsidR="003559FF">
          <w:rPr>
            <w:noProof/>
            <w:sz w:val="16"/>
            <w:szCs w:val="16"/>
          </w:rPr>
          <w:t>3</w:t>
        </w:r>
        <w:r w:rsidRPr="003D6F61">
          <w:rPr>
            <w:sz w:val="16"/>
            <w:szCs w:val="16"/>
          </w:rPr>
          <w:fldChar w:fldCharType="end"/>
        </w:r>
        <w:r w:rsidR="00A034FE">
          <w:tab/>
        </w:r>
        <w:r>
          <w:tab/>
        </w:r>
        <w:r w:rsidR="00490137">
          <w:rPr>
            <w:color w:val="548DD4" w:themeColor="text2" w:themeTint="99"/>
            <w:sz w:val="16"/>
            <w:szCs w:val="16"/>
          </w:rPr>
          <w:t>Model supervisiecontract</w:t>
        </w:r>
        <w:r w:rsidR="005D08FF">
          <w:rPr>
            <w:color w:val="548DD4" w:themeColor="text2" w:themeTint="99"/>
            <w:sz w:val="16"/>
            <w:szCs w:val="16"/>
          </w:rPr>
          <w:t xml:space="preserve"> </w:t>
        </w:r>
        <w:r w:rsidR="00D83442">
          <w:rPr>
            <w:color w:val="548DD4" w:themeColor="text2" w:themeTint="99"/>
            <w:sz w:val="16"/>
            <w:szCs w:val="16"/>
          </w:rPr>
          <w:t>1 juli 202</w:t>
        </w:r>
        <w:r w:rsidR="00D70827">
          <w:rPr>
            <w:color w:val="548DD4" w:themeColor="text2" w:themeTint="99"/>
            <w:sz w:val="16"/>
            <w:szCs w:val="16"/>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D6F61" w:rsidR="00E633CC" w:rsidP="003D6F61" w:rsidRDefault="00E633CC" w14:paraId="5FB674B5" w14:textId="38570643">
    <w:pPr>
      <w:pStyle w:val="Voettekst"/>
      <w:ind w:firstLine="4536"/>
      <w:jc w:val="center"/>
    </w:pPr>
    <w:sdt>
      <w:sdtPr>
        <w:id w:val="315696449"/>
        <w:docPartObj>
          <w:docPartGallery w:val="Page Numbers (Bottom of Page)"/>
          <w:docPartUnique/>
        </w:docPartObj>
      </w:sdtPr>
      <w:sdtEndPr/>
      <w:sdtContent>
        <w:r w:rsidRPr="003D6F61" w:rsidR="003D6F61">
          <w:rPr>
            <w:sz w:val="16"/>
            <w:szCs w:val="16"/>
          </w:rPr>
          <w:fldChar w:fldCharType="begin"/>
        </w:r>
        <w:r w:rsidRPr="003D6F61" w:rsidR="003D6F61">
          <w:rPr>
            <w:sz w:val="16"/>
            <w:szCs w:val="16"/>
          </w:rPr>
          <w:instrText>PAGE   \* MERGEFORMAT</w:instrText>
        </w:r>
        <w:r w:rsidRPr="003D6F61" w:rsidR="003D6F61">
          <w:rPr>
            <w:sz w:val="16"/>
            <w:szCs w:val="16"/>
          </w:rPr>
          <w:fldChar w:fldCharType="separate"/>
        </w:r>
        <w:r w:rsidR="003559FF">
          <w:rPr>
            <w:noProof/>
            <w:sz w:val="16"/>
            <w:szCs w:val="16"/>
          </w:rPr>
          <w:t>1</w:t>
        </w:r>
        <w:r w:rsidRPr="003D6F61" w:rsidR="003D6F61">
          <w:rPr>
            <w:sz w:val="16"/>
            <w:szCs w:val="16"/>
          </w:rPr>
          <w:fldChar w:fldCharType="end"/>
        </w:r>
      </w:sdtContent>
    </w:sdt>
    <w:r w:rsidR="003D6F61">
      <w:tab/>
    </w:r>
    <w:r w:rsidR="005D08FF">
      <w:rPr>
        <w:color w:val="548DD4" w:themeColor="text2" w:themeTint="99"/>
        <w:sz w:val="16"/>
        <w:szCs w:val="16"/>
      </w:rPr>
      <w:t>M</w:t>
    </w:r>
    <w:r w:rsidR="00490137">
      <w:rPr>
        <w:color w:val="548DD4" w:themeColor="text2" w:themeTint="99"/>
        <w:sz w:val="16"/>
        <w:szCs w:val="16"/>
      </w:rPr>
      <w:t>odel supervisiecontract</w:t>
    </w:r>
    <w:r w:rsidRPr="002774D4" w:rsidR="003D6F61">
      <w:rPr>
        <w:color w:val="548DD4" w:themeColor="text2" w:themeTint="99"/>
        <w:sz w:val="16"/>
        <w:szCs w:val="16"/>
      </w:rPr>
      <w:t xml:space="preserve"> </w:t>
    </w:r>
    <w:r w:rsidR="00F874FA">
      <w:rPr>
        <w:color w:val="548DD4" w:themeColor="text2" w:themeTint="99"/>
        <w:sz w:val="16"/>
        <w:szCs w:val="16"/>
      </w:rPr>
      <w:t>1 juli 202</w:t>
    </w:r>
    <w:r w:rsidR="00B84F6B">
      <w:rPr>
        <w:color w:val="548DD4" w:themeColor="text2" w:themeTint="99"/>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BCD" w:rsidP="003D6F61" w:rsidRDefault="00181BCD" w14:paraId="4F35D323" w14:textId="77777777">
      <w:pPr>
        <w:spacing w:line="240" w:lineRule="auto"/>
      </w:pPr>
      <w:r>
        <w:separator/>
      </w:r>
    </w:p>
  </w:footnote>
  <w:footnote w:type="continuationSeparator" w:id="0">
    <w:p w:rsidR="00181BCD" w:rsidP="003D6F61" w:rsidRDefault="00181BCD" w14:paraId="7A996467" w14:textId="77777777">
      <w:pPr>
        <w:spacing w:line="240" w:lineRule="auto"/>
      </w:pPr>
      <w:r>
        <w:continuationSeparator/>
      </w:r>
    </w:p>
  </w:footnote>
  <w:footnote w:id="1">
    <w:p w:rsidRPr="0009589F" w:rsidR="0009589F" w:rsidP="0009589F" w:rsidRDefault="0009589F" w14:paraId="62533E7C" w14:textId="1A3A0C9B">
      <w:pPr>
        <w:pStyle w:val="Voetnoottekst"/>
        <w:spacing w:before="0"/>
        <w:rPr>
          <w:sz w:val="14"/>
          <w:szCs w:val="14"/>
        </w:rPr>
      </w:pPr>
      <w:r w:rsidRPr="0009589F">
        <w:rPr>
          <w:rStyle w:val="Voetnootmarkering"/>
          <w:sz w:val="16"/>
          <w:szCs w:val="16"/>
        </w:rPr>
        <w:footnoteRef/>
      </w:r>
      <w:r w:rsidRPr="0009589F">
        <w:rPr>
          <w:sz w:val="16"/>
          <w:szCs w:val="16"/>
        </w:rPr>
        <w:t xml:space="preserve"> </w:t>
      </w:r>
      <w:r w:rsidRPr="0009589F">
        <w:rPr>
          <w:sz w:val="14"/>
          <w:szCs w:val="14"/>
        </w:rPr>
        <w:t xml:space="preserve">Let </w:t>
      </w:r>
      <w:r>
        <w:rPr>
          <w:sz w:val="14"/>
          <w:szCs w:val="14"/>
        </w:rPr>
        <w:t xml:space="preserve">extra op in het geval dat de supervisant geen BIG-registratie heeft of niet in een BIG-context wordt opgeleid. Maak duidelijke afspraken. </w:t>
      </w:r>
    </w:p>
  </w:footnote>
  <w:footnote w:id="2">
    <w:p w:rsidR="00EF45FD" w:rsidP="002F2576" w:rsidRDefault="002F2576" w14:paraId="60793FF6" w14:textId="0A003159">
      <w:pPr>
        <w:pStyle w:val="Voetnoottekst"/>
        <w:rPr>
          <w:sz w:val="16"/>
          <w:szCs w:val="16"/>
          <w:lang w:val="nl" w:eastAsia="nl-NL"/>
        </w:rPr>
      </w:pPr>
      <w:r w:rsidRPr="0012087D">
        <w:rPr>
          <w:rStyle w:val="Voetnootmarkering"/>
          <w:sz w:val="16"/>
          <w:szCs w:val="16"/>
        </w:rPr>
        <w:footnoteRef/>
      </w:r>
      <w:r w:rsidRPr="0012087D">
        <w:rPr>
          <w:sz w:val="16"/>
          <w:szCs w:val="16"/>
        </w:rPr>
        <w:t xml:space="preserve"> </w:t>
      </w:r>
      <w:r w:rsidRPr="0012087D">
        <w:rPr>
          <w:sz w:val="16"/>
          <w:szCs w:val="16"/>
          <w:lang w:eastAsia="nl-NL"/>
        </w:rPr>
        <w:t>Zie ook a</w:t>
      </w:r>
      <w:r w:rsidRPr="00EE7BF8">
        <w:rPr>
          <w:sz w:val="16"/>
          <w:szCs w:val="16"/>
          <w:lang w:eastAsia="nl-NL"/>
        </w:rPr>
        <w:t xml:space="preserve">rtikel </w:t>
      </w:r>
      <w:r w:rsidR="001D7105">
        <w:rPr>
          <w:sz w:val="16"/>
          <w:szCs w:val="16"/>
          <w:lang w:eastAsia="nl-NL"/>
        </w:rPr>
        <w:t>4.6</w:t>
      </w:r>
      <w:r w:rsidRPr="00EE7BF8">
        <w:rPr>
          <w:sz w:val="16"/>
          <w:szCs w:val="16"/>
          <w:lang w:eastAsia="nl-NL"/>
        </w:rPr>
        <w:t xml:space="preserve"> over ‘V</w:t>
      </w:r>
      <w:r w:rsidRPr="0012087D">
        <w:rPr>
          <w:sz w:val="16"/>
          <w:szCs w:val="16"/>
          <w:lang w:eastAsia="nl-NL"/>
        </w:rPr>
        <w:t xml:space="preserve">isitatie en opvragen gegevens door registratiecommissie’ uit het </w:t>
      </w:r>
      <w:r w:rsidRPr="001D7105" w:rsidR="001D7105">
        <w:rPr>
          <w:sz w:val="16"/>
          <w:szCs w:val="16"/>
          <w:lang w:val="nl" w:eastAsia="nl-NL"/>
        </w:rPr>
        <w:t>Registratiereglement voor cognitief gedragstherapeuten VGCt®, supervisoren VGCt® en supervisoren CGW (cgt’er) VGCt®</w:t>
      </w:r>
      <w:r w:rsidR="00601493">
        <w:rPr>
          <w:sz w:val="16"/>
          <w:szCs w:val="16"/>
          <w:lang w:val="nl" w:eastAsia="nl-NL"/>
        </w:rPr>
        <w:t>.</w:t>
      </w:r>
    </w:p>
    <w:p w:rsidRPr="007503C2" w:rsidR="002F2576" w:rsidP="002F2576" w:rsidRDefault="002F2576" w14:paraId="2B9206B9" w14:textId="4D2D5DEE">
      <w:pPr>
        <w:pStyle w:val="Voetnoottekst"/>
        <w:rPr>
          <w:sz w:val="16"/>
          <w:szCs w:val="16"/>
          <w:lang w:val="nl" w:eastAsia="nl-NL"/>
        </w:rPr>
      </w:pPr>
      <w:r>
        <w:rPr>
          <w:sz w:val="16"/>
          <w:szCs w:val="16"/>
          <w:lang w:val="nl" w:eastAsia="nl-NL"/>
        </w:rPr>
        <w:t>Houd ook rekening met juridische (AVG, BIG e.d.) en fiscale regels die van toepassing kunnen zijn en een bepaalde termijn voorschrijven.</w:t>
      </w:r>
    </w:p>
  </w:footnote>
  <w:footnote w:id="3">
    <w:p w:rsidR="00EF45FD" w:rsidP="00EF45FD" w:rsidRDefault="00EF45FD" w14:paraId="4BBF9242" w14:textId="1ECDEFB3">
      <w:pPr>
        <w:pStyle w:val="Voetnoottekst"/>
        <w:rPr>
          <w:sz w:val="16"/>
          <w:szCs w:val="16"/>
          <w:lang w:val="nl" w:eastAsia="nl-NL"/>
        </w:rPr>
      </w:pPr>
      <w:r w:rsidRPr="0012087D">
        <w:rPr>
          <w:rStyle w:val="Voetnootmarkering"/>
          <w:sz w:val="16"/>
          <w:szCs w:val="16"/>
        </w:rPr>
        <w:footnoteRef/>
      </w:r>
      <w:r w:rsidRPr="0012087D">
        <w:rPr>
          <w:sz w:val="16"/>
          <w:szCs w:val="16"/>
        </w:rPr>
        <w:t xml:space="preserve"> </w:t>
      </w:r>
      <w:r w:rsidRPr="0012087D">
        <w:rPr>
          <w:sz w:val="16"/>
          <w:szCs w:val="16"/>
          <w:lang w:eastAsia="nl-NL"/>
        </w:rPr>
        <w:t xml:space="preserve">Zie ook artikel </w:t>
      </w:r>
      <w:r>
        <w:rPr>
          <w:sz w:val="16"/>
          <w:szCs w:val="16"/>
          <w:lang w:eastAsia="nl-NL"/>
        </w:rPr>
        <w:t>3</w:t>
      </w:r>
      <w:r w:rsidR="00120040">
        <w:rPr>
          <w:sz w:val="16"/>
          <w:szCs w:val="16"/>
          <w:lang w:eastAsia="nl-NL"/>
        </w:rPr>
        <w:t>4.6</w:t>
      </w:r>
      <w:r>
        <w:rPr>
          <w:sz w:val="16"/>
          <w:szCs w:val="16"/>
          <w:lang w:eastAsia="nl-NL"/>
        </w:rPr>
        <w:t xml:space="preserve"> </w:t>
      </w:r>
      <w:r w:rsidRPr="0012087D">
        <w:rPr>
          <w:sz w:val="16"/>
          <w:szCs w:val="16"/>
          <w:lang w:eastAsia="nl-NL"/>
        </w:rPr>
        <w:t xml:space="preserve">over ‘Visitatie en opvragen gegevens door registratiecommissie’ uit het </w:t>
      </w:r>
      <w:r w:rsidRPr="00120040" w:rsidR="00120040">
        <w:rPr>
          <w:sz w:val="16"/>
          <w:szCs w:val="16"/>
          <w:lang w:val="nl" w:eastAsia="nl-NL"/>
        </w:rPr>
        <w:t>Registratiereglement voor cognitief gedragstherapeuten VGCt®, supervisoren VGCt® en supervisoren CGW (cgt’er) VGCt®</w:t>
      </w:r>
      <w:r w:rsidR="00120040">
        <w:rPr>
          <w:sz w:val="16"/>
          <w:szCs w:val="16"/>
          <w:lang w:val="nl" w:eastAsia="nl-NL"/>
        </w:rPr>
        <w:t>.</w:t>
      </w:r>
    </w:p>
    <w:p w:rsidRPr="0012087D" w:rsidR="00EF45FD" w:rsidP="00EF45FD" w:rsidRDefault="00EF45FD" w14:paraId="0F5ADA67" w14:textId="77777777">
      <w:pPr>
        <w:pStyle w:val="Voetnoottekst"/>
        <w:rPr>
          <w:sz w:val="16"/>
          <w:szCs w:val="16"/>
        </w:rPr>
      </w:pPr>
      <w:r>
        <w:rPr>
          <w:sz w:val="16"/>
          <w:szCs w:val="16"/>
          <w:lang w:val="nl" w:eastAsia="nl-NL"/>
        </w:rPr>
        <w:t>Houd ook rekening met juridische (AVG, BIG e.d.) en fiscale regels die van toepassing kunnen zijn en een bepaalde termijn voorschrijven.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0DAC" w:rsidRDefault="000A0DAC" w14:paraId="77D9BB1A" w14:textId="15A165A4">
    <w:pPr>
      <w:pStyle w:val="Koptekst"/>
    </w:pPr>
  </w:p>
  <w:p w:rsidR="000A0DAC" w:rsidRDefault="000A0DAC" w14:paraId="4C306684" w14:textId="2AEF7273">
    <w:pPr>
      <w:pStyle w:val="Koptekst"/>
    </w:pPr>
    <w:r>
      <w:rPr>
        <w:noProof/>
      </w:rPr>
      <w:drawing>
        <wp:anchor distT="0" distB="0" distL="114300" distR="114300" simplePos="0" relativeHeight="251658240" behindDoc="1" locked="0" layoutInCell="1" allowOverlap="1" wp14:anchorId="581D25AA" wp14:editId="1DE636A8">
          <wp:simplePos x="0" y="0"/>
          <wp:positionH relativeFrom="column">
            <wp:posOffset>-100330</wp:posOffset>
          </wp:positionH>
          <wp:positionV relativeFrom="paragraph">
            <wp:posOffset>118110</wp:posOffset>
          </wp:positionV>
          <wp:extent cx="3108966" cy="466345"/>
          <wp:effectExtent l="0" t="0" r="0" b="0"/>
          <wp:wrapNone/>
          <wp:docPr id="215101334" name="Afbeelding 21510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GCt_16_informatie.png"/>
                  <pic:cNvPicPr/>
                </pic:nvPicPr>
                <pic:blipFill>
                  <a:blip r:embed="rId1">
                    <a:extLst>
                      <a:ext uri="{28A0092B-C50C-407E-A947-70E740481C1C}">
                        <a14:useLocalDpi xmlns:a14="http://schemas.microsoft.com/office/drawing/2010/main" val="0"/>
                      </a:ext>
                    </a:extLst>
                  </a:blip>
                  <a:stretch>
                    <a:fillRect/>
                  </a:stretch>
                </pic:blipFill>
                <pic:spPr>
                  <a:xfrm>
                    <a:off x="0" y="0"/>
                    <a:ext cx="3108966" cy="4663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2CC453"/>
    <w:multiLevelType w:val="hybridMultilevel"/>
    <w:tmpl w:val="0EAF96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F24BC"/>
    <w:multiLevelType w:val="hybridMultilevel"/>
    <w:tmpl w:val="073499EE"/>
    <w:lvl w:ilvl="0" w:tplc="54280356">
      <w:start w:val="1"/>
      <w:numFmt w:val="bullet"/>
      <w:lvlText w:val=""/>
      <w:lvlJc w:val="left"/>
      <w:pPr>
        <w:ind w:left="360" w:hanging="360"/>
      </w:pPr>
      <w:rPr>
        <w:rFonts w:hint="default" w:ascii="Wingdings" w:hAnsi="Wingdings" w:eastAsia="MS Mincho" w:cs="ScalaLF-Regular"/>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0CF94DD8"/>
    <w:multiLevelType w:val="hybridMultilevel"/>
    <w:tmpl w:val="59F0E58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D82547D"/>
    <w:multiLevelType w:val="hybridMultilevel"/>
    <w:tmpl w:val="F2EE500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FBB2574"/>
    <w:multiLevelType w:val="hybridMultilevel"/>
    <w:tmpl w:val="07ACC032"/>
    <w:lvl w:ilvl="0" w:tplc="5F721258">
      <w:start w:val="1"/>
      <w:numFmt w:val="bullet"/>
      <w:pStyle w:val="opsomming1"/>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18021A9"/>
    <w:multiLevelType w:val="hybridMultilevel"/>
    <w:tmpl w:val="230ABE78"/>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6" w15:restartNumberingAfterBreak="0">
    <w:nsid w:val="158B2918"/>
    <w:multiLevelType w:val="hybridMultilevel"/>
    <w:tmpl w:val="74BA6F20"/>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BCB67B3"/>
    <w:multiLevelType w:val="hybridMultilevel"/>
    <w:tmpl w:val="2260212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D083910"/>
    <w:multiLevelType w:val="hybridMultilevel"/>
    <w:tmpl w:val="C65A1A7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DA1350E"/>
    <w:multiLevelType w:val="hybridMultilevel"/>
    <w:tmpl w:val="393AB5B6"/>
    <w:lvl w:ilvl="0" w:tplc="4EF2015A">
      <w:start w:val="1"/>
      <w:numFmt w:val="decimal"/>
      <w:lvlText w:val="%1."/>
      <w:lvlJc w:val="left"/>
      <w:pPr>
        <w:ind w:left="720" w:hanging="360"/>
      </w:pPr>
      <w:rPr>
        <w:rFonts w:hint="default" w:eastAsia="MS Mincho" w:cs="ScalaLF-Regular"/>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3866F6"/>
    <w:multiLevelType w:val="hybridMultilevel"/>
    <w:tmpl w:val="6A860D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89133BA"/>
    <w:multiLevelType w:val="hybridMultilevel"/>
    <w:tmpl w:val="336618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8FA67FD"/>
    <w:multiLevelType w:val="hybridMultilevel"/>
    <w:tmpl w:val="2EE688E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4D9A4FD0"/>
    <w:multiLevelType w:val="hybridMultilevel"/>
    <w:tmpl w:val="235E49AE"/>
    <w:lvl w:ilvl="0" w:tplc="54280356">
      <w:start w:val="1"/>
      <w:numFmt w:val="bullet"/>
      <w:lvlText w:val=""/>
      <w:lvlJc w:val="left"/>
      <w:pPr>
        <w:ind w:left="360" w:hanging="360"/>
      </w:pPr>
      <w:rPr>
        <w:rFonts w:hint="default" w:ascii="Wingdings" w:hAnsi="Wingdings" w:eastAsia="MS Mincho" w:cs="ScalaLF-Regular"/>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60851918"/>
    <w:multiLevelType w:val="hybridMultilevel"/>
    <w:tmpl w:val="88127F84"/>
    <w:lvl w:ilvl="0" w:tplc="77BE457A">
      <w:start w:val="1"/>
      <w:numFmt w:val="lowerLetter"/>
      <w:lvlText w:val="%1."/>
      <w:lvlJc w:val="left"/>
      <w:pPr>
        <w:ind w:left="72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2A815A8"/>
    <w:multiLevelType w:val="hybridMultilevel"/>
    <w:tmpl w:val="55F62C26"/>
    <w:lvl w:ilvl="0" w:tplc="04130001">
      <w:start w:val="1"/>
      <w:numFmt w:val="bullet"/>
      <w:lvlText w:val=""/>
      <w:lvlJc w:val="left"/>
      <w:pPr>
        <w:ind w:left="720" w:hanging="360"/>
      </w:pPr>
      <w:rPr>
        <w:rFonts w:hint="default" w:ascii="Symbol" w:hAnsi="Symbol"/>
      </w:rPr>
    </w:lvl>
    <w:lvl w:ilvl="1" w:tplc="1E8ADD6C">
      <w:numFmt w:val="bullet"/>
      <w:lvlText w:val="-"/>
      <w:lvlJc w:val="left"/>
      <w:pPr>
        <w:ind w:left="1440" w:hanging="360"/>
      </w:pPr>
      <w:rPr>
        <w:rFonts w:hint="default" w:ascii="Verdana" w:hAnsi="Verdana" w:cs="Times-Roman" w:eastAsiaTheme="minorHAns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6D2325F7"/>
    <w:multiLevelType w:val="hybridMultilevel"/>
    <w:tmpl w:val="41CCBD28"/>
    <w:lvl w:ilvl="0" w:tplc="565213B4">
      <w:start w:val="1"/>
      <w:numFmt w:val="decimal"/>
      <w:lvlText w:val="%1."/>
      <w:lvlJc w:val="left"/>
      <w:pPr>
        <w:ind w:left="360" w:hanging="360"/>
      </w:pPr>
      <w:rPr>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93874448">
    <w:abstractNumId w:val="16"/>
  </w:num>
  <w:num w:numId="2" w16cid:durableId="1738017270">
    <w:abstractNumId w:val="14"/>
  </w:num>
  <w:num w:numId="3" w16cid:durableId="454372519">
    <w:abstractNumId w:val="4"/>
  </w:num>
  <w:num w:numId="4" w16cid:durableId="1212112768">
    <w:abstractNumId w:val="4"/>
  </w:num>
  <w:num w:numId="5" w16cid:durableId="1750926353">
    <w:abstractNumId w:val="0"/>
  </w:num>
  <w:num w:numId="6" w16cid:durableId="1069957572">
    <w:abstractNumId w:val="7"/>
  </w:num>
  <w:num w:numId="7" w16cid:durableId="1897551152">
    <w:abstractNumId w:val="10"/>
  </w:num>
  <w:num w:numId="8" w16cid:durableId="778529348">
    <w:abstractNumId w:val="13"/>
  </w:num>
  <w:num w:numId="9" w16cid:durableId="2086995043">
    <w:abstractNumId w:val="1"/>
  </w:num>
  <w:num w:numId="10" w16cid:durableId="1143498335">
    <w:abstractNumId w:val="8"/>
  </w:num>
  <w:num w:numId="11" w16cid:durableId="1876850511">
    <w:abstractNumId w:val="15"/>
  </w:num>
  <w:num w:numId="12" w16cid:durableId="675422399">
    <w:abstractNumId w:val="5"/>
  </w:num>
  <w:num w:numId="13" w16cid:durableId="1049258116">
    <w:abstractNumId w:val="11"/>
  </w:num>
  <w:num w:numId="14" w16cid:durableId="1555584154">
    <w:abstractNumId w:val="3"/>
  </w:num>
  <w:num w:numId="15" w16cid:durableId="939222427">
    <w:abstractNumId w:val="2"/>
  </w:num>
  <w:num w:numId="16" w16cid:durableId="179898995">
    <w:abstractNumId w:val="6"/>
  </w:num>
  <w:num w:numId="17" w16cid:durableId="137772331">
    <w:abstractNumId w:val="9"/>
  </w:num>
  <w:num w:numId="18" w16cid:durableId="940063378">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61"/>
    <w:rsid w:val="000059F9"/>
    <w:rsid w:val="0002219B"/>
    <w:rsid w:val="00037138"/>
    <w:rsid w:val="00042AE9"/>
    <w:rsid w:val="00045A02"/>
    <w:rsid w:val="00050EBF"/>
    <w:rsid w:val="00051167"/>
    <w:rsid w:val="0005148D"/>
    <w:rsid w:val="00077C82"/>
    <w:rsid w:val="0008143A"/>
    <w:rsid w:val="0009589F"/>
    <w:rsid w:val="000A0DAC"/>
    <w:rsid w:val="000B2276"/>
    <w:rsid w:val="000B3BA7"/>
    <w:rsid w:val="000E4EEE"/>
    <w:rsid w:val="000F0C67"/>
    <w:rsid w:val="00101795"/>
    <w:rsid w:val="00106A20"/>
    <w:rsid w:val="00120040"/>
    <w:rsid w:val="00125040"/>
    <w:rsid w:val="0012762F"/>
    <w:rsid w:val="0013106F"/>
    <w:rsid w:val="00131E09"/>
    <w:rsid w:val="00137BD1"/>
    <w:rsid w:val="001526BB"/>
    <w:rsid w:val="001575D4"/>
    <w:rsid w:val="00167D86"/>
    <w:rsid w:val="00175488"/>
    <w:rsid w:val="00181BCD"/>
    <w:rsid w:val="001D2907"/>
    <w:rsid w:val="001D2AF2"/>
    <w:rsid w:val="001D47CE"/>
    <w:rsid w:val="001D7105"/>
    <w:rsid w:val="001F4133"/>
    <w:rsid w:val="001F78F8"/>
    <w:rsid w:val="002001E2"/>
    <w:rsid w:val="0020639E"/>
    <w:rsid w:val="00213922"/>
    <w:rsid w:val="00214FCD"/>
    <w:rsid w:val="00226869"/>
    <w:rsid w:val="002276CB"/>
    <w:rsid w:val="002622B9"/>
    <w:rsid w:val="00272C85"/>
    <w:rsid w:val="00287ABE"/>
    <w:rsid w:val="00287AF7"/>
    <w:rsid w:val="002A31BC"/>
    <w:rsid w:val="002B0E5D"/>
    <w:rsid w:val="002B64B4"/>
    <w:rsid w:val="002E502E"/>
    <w:rsid w:val="002F2576"/>
    <w:rsid w:val="00313E7B"/>
    <w:rsid w:val="00326316"/>
    <w:rsid w:val="00331006"/>
    <w:rsid w:val="003559FF"/>
    <w:rsid w:val="00357B6C"/>
    <w:rsid w:val="0036069C"/>
    <w:rsid w:val="00361B2F"/>
    <w:rsid w:val="00372848"/>
    <w:rsid w:val="003763CC"/>
    <w:rsid w:val="00385C3A"/>
    <w:rsid w:val="003B3529"/>
    <w:rsid w:val="003B41F7"/>
    <w:rsid w:val="003C4BE8"/>
    <w:rsid w:val="003C790E"/>
    <w:rsid w:val="003D2106"/>
    <w:rsid w:val="003D6F61"/>
    <w:rsid w:val="004049D3"/>
    <w:rsid w:val="00420CDF"/>
    <w:rsid w:val="0042745D"/>
    <w:rsid w:val="00433502"/>
    <w:rsid w:val="004379C8"/>
    <w:rsid w:val="00441E67"/>
    <w:rsid w:val="00447DEF"/>
    <w:rsid w:val="00490137"/>
    <w:rsid w:val="004A62DD"/>
    <w:rsid w:val="004B26CC"/>
    <w:rsid w:val="004C1A9B"/>
    <w:rsid w:val="004C7324"/>
    <w:rsid w:val="004D3E3A"/>
    <w:rsid w:val="004D6173"/>
    <w:rsid w:val="004E0C0E"/>
    <w:rsid w:val="004E1D7B"/>
    <w:rsid w:val="004F0139"/>
    <w:rsid w:val="00504826"/>
    <w:rsid w:val="00504DBF"/>
    <w:rsid w:val="00515D9D"/>
    <w:rsid w:val="00521F91"/>
    <w:rsid w:val="00536BE7"/>
    <w:rsid w:val="00540E2F"/>
    <w:rsid w:val="005447A9"/>
    <w:rsid w:val="00545BC1"/>
    <w:rsid w:val="005474E0"/>
    <w:rsid w:val="00562A45"/>
    <w:rsid w:val="00567D8A"/>
    <w:rsid w:val="00580D47"/>
    <w:rsid w:val="005860A0"/>
    <w:rsid w:val="00591CC0"/>
    <w:rsid w:val="00596ACE"/>
    <w:rsid w:val="005A3707"/>
    <w:rsid w:val="005B67E5"/>
    <w:rsid w:val="005D08FF"/>
    <w:rsid w:val="005F0DD4"/>
    <w:rsid w:val="00601493"/>
    <w:rsid w:val="006035A5"/>
    <w:rsid w:val="00603F2F"/>
    <w:rsid w:val="00611A1E"/>
    <w:rsid w:val="00632069"/>
    <w:rsid w:val="006324FB"/>
    <w:rsid w:val="00635493"/>
    <w:rsid w:val="00652748"/>
    <w:rsid w:val="00652BA0"/>
    <w:rsid w:val="00670399"/>
    <w:rsid w:val="00682485"/>
    <w:rsid w:val="00685361"/>
    <w:rsid w:val="00690540"/>
    <w:rsid w:val="00697D15"/>
    <w:rsid w:val="006A3F19"/>
    <w:rsid w:val="006B2348"/>
    <w:rsid w:val="006B444D"/>
    <w:rsid w:val="006D106C"/>
    <w:rsid w:val="006D5A3E"/>
    <w:rsid w:val="006E59FE"/>
    <w:rsid w:val="006F0D24"/>
    <w:rsid w:val="006F1DEC"/>
    <w:rsid w:val="006F6A50"/>
    <w:rsid w:val="007171A4"/>
    <w:rsid w:val="00721594"/>
    <w:rsid w:val="0072265D"/>
    <w:rsid w:val="00745B21"/>
    <w:rsid w:val="007503C2"/>
    <w:rsid w:val="007673C0"/>
    <w:rsid w:val="007700EC"/>
    <w:rsid w:val="007841B1"/>
    <w:rsid w:val="00787432"/>
    <w:rsid w:val="00794FCF"/>
    <w:rsid w:val="007A38C5"/>
    <w:rsid w:val="007A59DD"/>
    <w:rsid w:val="007A7C62"/>
    <w:rsid w:val="007D242E"/>
    <w:rsid w:val="007E14BD"/>
    <w:rsid w:val="007F5AC7"/>
    <w:rsid w:val="007F7AEA"/>
    <w:rsid w:val="00815D91"/>
    <w:rsid w:val="008169C0"/>
    <w:rsid w:val="00817F4B"/>
    <w:rsid w:val="0082419F"/>
    <w:rsid w:val="00824A40"/>
    <w:rsid w:val="00830ED0"/>
    <w:rsid w:val="00854528"/>
    <w:rsid w:val="0087377B"/>
    <w:rsid w:val="00874367"/>
    <w:rsid w:val="008806A5"/>
    <w:rsid w:val="00891D22"/>
    <w:rsid w:val="00893B73"/>
    <w:rsid w:val="008A4A50"/>
    <w:rsid w:val="008B163B"/>
    <w:rsid w:val="008B3CF0"/>
    <w:rsid w:val="008C61BD"/>
    <w:rsid w:val="008D0178"/>
    <w:rsid w:val="008D36DA"/>
    <w:rsid w:val="008E2A74"/>
    <w:rsid w:val="008F3C3E"/>
    <w:rsid w:val="009035F0"/>
    <w:rsid w:val="00905CEA"/>
    <w:rsid w:val="009132B5"/>
    <w:rsid w:val="009139E8"/>
    <w:rsid w:val="00917AC4"/>
    <w:rsid w:val="00920DE1"/>
    <w:rsid w:val="0092447C"/>
    <w:rsid w:val="0095413C"/>
    <w:rsid w:val="009561B2"/>
    <w:rsid w:val="0095650F"/>
    <w:rsid w:val="009574F0"/>
    <w:rsid w:val="00962A15"/>
    <w:rsid w:val="00963BE8"/>
    <w:rsid w:val="00964389"/>
    <w:rsid w:val="009677F4"/>
    <w:rsid w:val="0097696A"/>
    <w:rsid w:val="0099550C"/>
    <w:rsid w:val="009A4B25"/>
    <w:rsid w:val="009A6A20"/>
    <w:rsid w:val="009B07AF"/>
    <w:rsid w:val="009B4287"/>
    <w:rsid w:val="009B740D"/>
    <w:rsid w:val="009C510A"/>
    <w:rsid w:val="009D306E"/>
    <w:rsid w:val="009D5EC3"/>
    <w:rsid w:val="009D6B4E"/>
    <w:rsid w:val="009F5353"/>
    <w:rsid w:val="00A00366"/>
    <w:rsid w:val="00A01CFC"/>
    <w:rsid w:val="00A034FE"/>
    <w:rsid w:val="00A13110"/>
    <w:rsid w:val="00A13F31"/>
    <w:rsid w:val="00A1706F"/>
    <w:rsid w:val="00A2309A"/>
    <w:rsid w:val="00A62186"/>
    <w:rsid w:val="00A636CB"/>
    <w:rsid w:val="00A75894"/>
    <w:rsid w:val="00A77E39"/>
    <w:rsid w:val="00A80B30"/>
    <w:rsid w:val="00A82F73"/>
    <w:rsid w:val="00A832C2"/>
    <w:rsid w:val="00A87AE9"/>
    <w:rsid w:val="00AA628E"/>
    <w:rsid w:val="00AA6BEA"/>
    <w:rsid w:val="00AB0829"/>
    <w:rsid w:val="00AC7AC2"/>
    <w:rsid w:val="00AD272D"/>
    <w:rsid w:val="00AD3314"/>
    <w:rsid w:val="00AE0BDD"/>
    <w:rsid w:val="00AE3B37"/>
    <w:rsid w:val="00AF5361"/>
    <w:rsid w:val="00AF759B"/>
    <w:rsid w:val="00B028B1"/>
    <w:rsid w:val="00B03D02"/>
    <w:rsid w:val="00B06438"/>
    <w:rsid w:val="00B361D6"/>
    <w:rsid w:val="00B36F13"/>
    <w:rsid w:val="00B428E1"/>
    <w:rsid w:val="00B451EC"/>
    <w:rsid w:val="00B626BE"/>
    <w:rsid w:val="00B65BCC"/>
    <w:rsid w:val="00B76394"/>
    <w:rsid w:val="00B8112E"/>
    <w:rsid w:val="00B819C4"/>
    <w:rsid w:val="00B84F6B"/>
    <w:rsid w:val="00BA0387"/>
    <w:rsid w:val="00BA2B93"/>
    <w:rsid w:val="00BD3DCA"/>
    <w:rsid w:val="00BD6E70"/>
    <w:rsid w:val="00BE0DC3"/>
    <w:rsid w:val="00BE1588"/>
    <w:rsid w:val="00BE3357"/>
    <w:rsid w:val="00BE3AD1"/>
    <w:rsid w:val="00C322D1"/>
    <w:rsid w:val="00C41E13"/>
    <w:rsid w:val="00C43294"/>
    <w:rsid w:val="00C44F19"/>
    <w:rsid w:val="00C47F6C"/>
    <w:rsid w:val="00C52464"/>
    <w:rsid w:val="00C6657F"/>
    <w:rsid w:val="00C97D18"/>
    <w:rsid w:val="00CA32F7"/>
    <w:rsid w:val="00CA33C9"/>
    <w:rsid w:val="00CA593D"/>
    <w:rsid w:val="00CC23B8"/>
    <w:rsid w:val="00CC4B1E"/>
    <w:rsid w:val="00CC622D"/>
    <w:rsid w:val="00CD12E3"/>
    <w:rsid w:val="00CE5FDF"/>
    <w:rsid w:val="00D00601"/>
    <w:rsid w:val="00D0417B"/>
    <w:rsid w:val="00D1299D"/>
    <w:rsid w:val="00D13BD4"/>
    <w:rsid w:val="00D17F23"/>
    <w:rsid w:val="00D23FE9"/>
    <w:rsid w:val="00D311F5"/>
    <w:rsid w:val="00D37F59"/>
    <w:rsid w:val="00D44BA0"/>
    <w:rsid w:val="00D50452"/>
    <w:rsid w:val="00D70738"/>
    <w:rsid w:val="00D70827"/>
    <w:rsid w:val="00D73968"/>
    <w:rsid w:val="00D83442"/>
    <w:rsid w:val="00D867AF"/>
    <w:rsid w:val="00DA33FE"/>
    <w:rsid w:val="00DA7139"/>
    <w:rsid w:val="00DB7E64"/>
    <w:rsid w:val="00DC08DD"/>
    <w:rsid w:val="00DD1140"/>
    <w:rsid w:val="00DD2D3B"/>
    <w:rsid w:val="00DF2C23"/>
    <w:rsid w:val="00E17DC3"/>
    <w:rsid w:val="00E2008A"/>
    <w:rsid w:val="00E23A50"/>
    <w:rsid w:val="00E357AE"/>
    <w:rsid w:val="00E40A7C"/>
    <w:rsid w:val="00E545D3"/>
    <w:rsid w:val="00E633CC"/>
    <w:rsid w:val="00E82A00"/>
    <w:rsid w:val="00E90500"/>
    <w:rsid w:val="00E9631A"/>
    <w:rsid w:val="00EB4D26"/>
    <w:rsid w:val="00EB4FAC"/>
    <w:rsid w:val="00EC1DF1"/>
    <w:rsid w:val="00ED11D3"/>
    <w:rsid w:val="00EE216E"/>
    <w:rsid w:val="00EE7BF8"/>
    <w:rsid w:val="00EF45FD"/>
    <w:rsid w:val="00F10203"/>
    <w:rsid w:val="00F21F5E"/>
    <w:rsid w:val="00F224F8"/>
    <w:rsid w:val="00F25C63"/>
    <w:rsid w:val="00F31973"/>
    <w:rsid w:val="00F475EB"/>
    <w:rsid w:val="00F50BB7"/>
    <w:rsid w:val="00F55955"/>
    <w:rsid w:val="00F6427D"/>
    <w:rsid w:val="00F7042D"/>
    <w:rsid w:val="00F82865"/>
    <w:rsid w:val="00F874FA"/>
    <w:rsid w:val="00FB2CA3"/>
    <w:rsid w:val="00FB2D8B"/>
    <w:rsid w:val="00FB5DE9"/>
    <w:rsid w:val="00FC6F38"/>
    <w:rsid w:val="00FD29B6"/>
    <w:rsid w:val="00FF090B"/>
    <w:rsid w:val="00FF404C"/>
    <w:rsid w:val="00FF5EBE"/>
    <w:rsid w:val="11821E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B0C1D2"/>
  <w15:docId w15:val="{450DB71E-CC35-4CBE-80E1-8912A3A713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before="240" w:line="276"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52748"/>
    <w:pPr>
      <w:spacing w:before="120" w:after="120" w:line="360" w:lineRule="auto"/>
      <w:ind w:left="0" w:firstLine="0"/>
    </w:pPr>
    <w:rPr>
      <w:rFonts w:ascii="Verdana" w:hAnsi="Verdana"/>
      <w:sz w:val="18"/>
    </w:rPr>
  </w:style>
  <w:style w:type="paragraph" w:styleId="Kop1">
    <w:name w:val="heading 1"/>
    <w:basedOn w:val="Standaard"/>
    <w:next w:val="Standaard"/>
    <w:link w:val="Kop1Char"/>
    <w:uiPriority w:val="9"/>
    <w:qFormat/>
    <w:rsid w:val="00385C3A"/>
    <w:pPr>
      <w:spacing w:line="23" w:lineRule="atLeast"/>
      <w:outlineLvl w:val="0"/>
    </w:pPr>
    <w:rPr>
      <w:rFonts w:eastAsia="Times New Roman" w:cs="Arial"/>
      <w:b/>
      <w:bCs/>
      <w:kern w:val="32"/>
      <w:szCs w:val="18"/>
      <w:lang w:val="nl" w:eastAsia="nl-NL"/>
    </w:rPr>
  </w:style>
  <w:style w:type="paragraph" w:styleId="Kop2">
    <w:name w:val="heading 2"/>
    <w:basedOn w:val="Standaard"/>
    <w:next w:val="Standaard"/>
    <w:link w:val="Kop2Char"/>
    <w:uiPriority w:val="9"/>
    <w:unhideWhenUsed/>
    <w:qFormat/>
    <w:rsid w:val="00B028B1"/>
    <w:pPr>
      <w:keepNext/>
      <w:keepLines/>
      <w:spacing w:before="200"/>
      <w:outlineLvl w:val="1"/>
    </w:pPr>
    <w:rPr>
      <w:rFonts w:asciiTheme="minorHAnsi" w:hAnsiTheme="minorHAnsi" w:eastAsiaTheme="majorEastAsia" w:cstheme="majorBidi"/>
      <w:b/>
      <w:bCs/>
      <w:sz w:val="22"/>
      <w:szCs w:val="26"/>
    </w:rPr>
  </w:style>
  <w:style w:type="paragraph" w:styleId="Kop3">
    <w:name w:val="heading 3"/>
    <w:basedOn w:val="Standaard"/>
    <w:next w:val="Standaard"/>
    <w:link w:val="Kop3Char"/>
    <w:uiPriority w:val="9"/>
    <w:unhideWhenUsed/>
    <w:qFormat/>
    <w:rsid w:val="00B028B1"/>
    <w:pPr>
      <w:keepNext/>
      <w:keepLines/>
      <w:spacing w:before="200"/>
      <w:outlineLvl w:val="2"/>
    </w:pPr>
    <w:rPr>
      <w:rFonts w:eastAsiaTheme="majorEastAsia" w:cstheme="majorBidi"/>
      <w:bCs/>
      <w:u w:val="single"/>
    </w:rPr>
  </w:style>
  <w:style w:type="paragraph" w:styleId="Kop4">
    <w:name w:val="heading 4"/>
    <w:basedOn w:val="Standaard"/>
    <w:next w:val="Standaard"/>
    <w:link w:val="Kop4Char"/>
    <w:uiPriority w:val="9"/>
    <w:unhideWhenUsed/>
    <w:qFormat/>
    <w:rsid w:val="00721594"/>
    <w:pPr>
      <w:keepNext/>
      <w:keepLines/>
      <w:spacing w:before="200"/>
      <w:outlineLvl w:val="3"/>
    </w:pPr>
    <w:rPr>
      <w:rFonts w:asciiTheme="majorHAnsi" w:hAnsiTheme="majorHAnsi" w:eastAsiaTheme="majorEastAsia" w:cstheme="majorBidi"/>
      <w:b/>
      <w:bCs/>
      <w:i/>
      <w:iCs/>
      <w:color w:val="4F81BD" w:themeColor="accent1"/>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opsomming1" w:customStyle="1">
    <w:name w:val="opsomming 1"/>
    <w:basedOn w:val="Lijstalinea"/>
    <w:link w:val="opsomming1Char"/>
    <w:qFormat/>
    <w:rsid w:val="00B028B1"/>
    <w:pPr>
      <w:numPr>
        <w:numId w:val="3"/>
      </w:numPr>
      <w:ind w:left="357" w:firstLine="0"/>
    </w:pPr>
  </w:style>
  <w:style w:type="character" w:styleId="opsomming1Char" w:customStyle="1">
    <w:name w:val="opsomming 1 Char"/>
    <w:basedOn w:val="Standaardalinea-lettertype"/>
    <w:link w:val="opsomming1"/>
    <w:rsid w:val="00B028B1"/>
    <w:rPr>
      <w:rFonts w:ascii="Verdana" w:hAnsi="Verdana"/>
      <w:sz w:val="18"/>
      <w:szCs w:val="18"/>
    </w:rPr>
  </w:style>
  <w:style w:type="paragraph" w:styleId="Lijstalinea">
    <w:name w:val="List Paragraph"/>
    <w:basedOn w:val="Standaard"/>
    <w:link w:val="LijstalineaChar"/>
    <w:uiPriority w:val="34"/>
    <w:qFormat/>
    <w:rsid w:val="00B028B1"/>
    <w:pPr>
      <w:ind w:left="720"/>
      <w:contextualSpacing/>
    </w:pPr>
  </w:style>
  <w:style w:type="paragraph" w:styleId="opsomminga" w:customStyle="1">
    <w:name w:val="opsomming a"/>
    <w:basedOn w:val="Lijstalinea"/>
    <w:link w:val="opsommingaChar"/>
    <w:qFormat/>
    <w:rsid w:val="00B028B1"/>
    <w:pPr>
      <w:ind w:left="754" w:hanging="357"/>
    </w:pPr>
  </w:style>
  <w:style w:type="character" w:styleId="opsommingaChar" w:customStyle="1">
    <w:name w:val="opsomming a Char"/>
    <w:basedOn w:val="Standaardalinea-lettertype"/>
    <w:link w:val="opsomminga"/>
    <w:rsid w:val="00B028B1"/>
    <w:rPr>
      <w:rFonts w:ascii="Verdana" w:hAnsi="Verdana"/>
      <w:sz w:val="18"/>
      <w:szCs w:val="18"/>
    </w:rPr>
  </w:style>
  <w:style w:type="character" w:styleId="Kop1Char" w:customStyle="1">
    <w:name w:val="Kop 1 Char"/>
    <w:basedOn w:val="Standaardalinea-lettertype"/>
    <w:link w:val="Kop1"/>
    <w:uiPriority w:val="9"/>
    <w:rsid w:val="00385C3A"/>
    <w:rPr>
      <w:rFonts w:ascii="Verdana" w:hAnsi="Verdana" w:eastAsia="Times New Roman" w:cs="Arial"/>
      <w:b/>
      <w:bCs/>
      <w:kern w:val="32"/>
      <w:sz w:val="18"/>
      <w:szCs w:val="18"/>
      <w:lang w:val="nl" w:eastAsia="nl-NL"/>
    </w:rPr>
  </w:style>
  <w:style w:type="character" w:styleId="Kop2Char" w:customStyle="1">
    <w:name w:val="Kop 2 Char"/>
    <w:basedOn w:val="Standaardalinea-lettertype"/>
    <w:link w:val="Kop2"/>
    <w:uiPriority w:val="9"/>
    <w:rsid w:val="00B028B1"/>
    <w:rPr>
      <w:rFonts w:eastAsiaTheme="majorEastAsia" w:cstheme="majorBidi"/>
      <w:b/>
      <w:bCs/>
      <w:szCs w:val="26"/>
    </w:rPr>
  </w:style>
  <w:style w:type="character" w:styleId="Kop3Char" w:customStyle="1">
    <w:name w:val="Kop 3 Char"/>
    <w:basedOn w:val="Standaardalinea-lettertype"/>
    <w:link w:val="Kop3"/>
    <w:uiPriority w:val="9"/>
    <w:rsid w:val="00B028B1"/>
    <w:rPr>
      <w:rFonts w:ascii="Verdana" w:hAnsi="Verdana" w:eastAsiaTheme="majorEastAsia" w:cstheme="majorBidi"/>
      <w:bCs/>
      <w:sz w:val="18"/>
      <w:u w:val="single"/>
    </w:rPr>
  </w:style>
  <w:style w:type="paragraph" w:styleId="Titel">
    <w:name w:val="Title"/>
    <w:basedOn w:val="Standaard"/>
    <w:next w:val="Standaard"/>
    <w:link w:val="TitelChar"/>
    <w:uiPriority w:val="10"/>
    <w:qFormat/>
    <w:rsid w:val="00385C3A"/>
    <w:pPr>
      <w:spacing w:before="240" w:after="240"/>
    </w:pPr>
    <w:rPr>
      <w:rFonts w:eastAsia="Times New Roman" w:cs="Arial"/>
      <w:b/>
      <w:bCs/>
      <w:kern w:val="32"/>
      <w:sz w:val="24"/>
      <w:szCs w:val="24"/>
      <w:lang w:val="nl" w:eastAsia="nl-NL"/>
    </w:rPr>
  </w:style>
  <w:style w:type="character" w:styleId="TitelChar" w:customStyle="1">
    <w:name w:val="Titel Char"/>
    <w:basedOn w:val="Standaardalinea-lettertype"/>
    <w:link w:val="Titel"/>
    <w:uiPriority w:val="10"/>
    <w:rsid w:val="00385C3A"/>
    <w:rPr>
      <w:rFonts w:ascii="Verdana" w:hAnsi="Verdana" w:eastAsia="Times New Roman" w:cs="Arial"/>
      <w:b/>
      <w:bCs/>
      <w:kern w:val="32"/>
      <w:sz w:val="24"/>
      <w:szCs w:val="24"/>
      <w:lang w:val="nl" w:eastAsia="nl-NL"/>
    </w:rPr>
  </w:style>
  <w:style w:type="paragraph" w:styleId="Ondertitel">
    <w:name w:val="Subtitle"/>
    <w:basedOn w:val="Standaard"/>
    <w:next w:val="Standaard"/>
    <w:link w:val="OndertitelChar"/>
    <w:uiPriority w:val="11"/>
    <w:qFormat/>
    <w:rsid w:val="00B028B1"/>
    <w:pPr>
      <w:numPr>
        <w:ilvl w:val="1"/>
      </w:numPr>
      <w:ind w:left="567" w:hanging="567"/>
    </w:pPr>
    <w:rPr>
      <w:rFonts w:asciiTheme="minorHAnsi" w:hAnsiTheme="minorHAnsi" w:eastAsiaTheme="majorEastAsia" w:cstheme="majorBidi"/>
      <w:iCs/>
      <w:spacing w:val="15"/>
      <w:sz w:val="40"/>
      <w:szCs w:val="24"/>
    </w:rPr>
  </w:style>
  <w:style w:type="character" w:styleId="OndertitelChar" w:customStyle="1">
    <w:name w:val="Ondertitel Char"/>
    <w:basedOn w:val="Standaardalinea-lettertype"/>
    <w:link w:val="Ondertitel"/>
    <w:uiPriority w:val="11"/>
    <w:rsid w:val="00B028B1"/>
    <w:rPr>
      <w:rFonts w:eastAsiaTheme="majorEastAsia" w:cstheme="majorBidi"/>
      <w:iCs/>
      <w:spacing w:val="15"/>
      <w:sz w:val="40"/>
      <w:szCs w:val="24"/>
    </w:rPr>
  </w:style>
  <w:style w:type="paragraph" w:styleId="Geenafstand">
    <w:name w:val="No Spacing"/>
    <w:uiPriority w:val="99"/>
    <w:qFormat/>
    <w:rsid w:val="00B028B1"/>
    <w:pPr>
      <w:spacing w:line="240" w:lineRule="auto"/>
    </w:pPr>
    <w:rPr>
      <w:rFonts w:ascii="Verdana" w:hAnsi="Verdana"/>
      <w:sz w:val="18"/>
      <w:szCs w:val="18"/>
    </w:rPr>
  </w:style>
  <w:style w:type="paragraph" w:styleId="Voettekst">
    <w:name w:val="footer"/>
    <w:basedOn w:val="Standaard"/>
    <w:link w:val="VoettekstChar"/>
    <w:uiPriority w:val="99"/>
    <w:unhideWhenUsed/>
    <w:rsid w:val="003D6F61"/>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3D6F61"/>
    <w:rPr>
      <w:rFonts w:ascii="Verdana" w:hAnsi="Verdana"/>
      <w:sz w:val="18"/>
    </w:rPr>
  </w:style>
  <w:style w:type="paragraph" w:styleId="Koptekst">
    <w:name w:val="header"/>
    <w:basedOn w:val="Standaard"/>
    <w:link w:val="KoptekstChar"/>
    <w:uiPriority w:val="99"/>
    <w:unhideWhenUsed/>
    <w:rsid w:val="003D6F61"/>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3D6F61"/>
    <w:rPr>
      <w:rFonts w:ascii="Verdana" w:hAnsi="Verdana"/>
      <w:sz w:val="18"/>
    </w:rPr>
  </w:style>
  <w:style w:type="paragraph" w:styleId="Voetnoottekst">
    <w:name w:val="footnote text"/>
    <w:basedOn w:val="Standaard"/>
    <w:link w:val="VoetnoottekstChar"/>
    <w:uiPriority w:val="99"/>
    <w:semiHidden/>
    <w:unhideWhenUsed/>
    <w:rsid w:val="003D6F61"/>
    <w:pPr>
      <w:spacing w:line="240" w:lineRule="auto"/>
    </w:pPr>
    <w:rPr>
      <w:sz w:val="20"/>
      <w:szCs w:val="20"/>
    </w:rPr>
  </w:style>
  <w:style w:type="character" w:styleId="VoetnoottekstChar" w:customStyle="1">
    <w:name w:val="Voetnoottekst Char"/>
    <w:basedOn w:val="Standaardalinea-lettertype"/>
    <w:link w:val="Voetnoottekst"/>
    <w:uiPriority w:val="99"/>
    <w:semiHidden/>
    <w:rsid w:val="003D6F61"/>
    <w:rPr>
      <w:rFonts w:ascii="Verdana" w:hAnsi="Verdana"/>
      <w:sz w:val="20"/>
      <w:szCs w:val="20"/>
    </w:rPr>
  </w:style>
  <w:style w:type="character" w:styleId="Hyperlink">
    <w:name w:val="Hyperlink"/>
    <w:rsid w:val="003D6F61"/>
    <w:rPr>
      <w:color w:val="0000FF"/>
      <w:u w:val="single"/>
    </w:rPr>
  </w:style>
  <w:style w:type="character" w:styleId="Voetnootmarkering">
    <w:name w:val="footnote reference"/>
    <w:uiPriority w:val="99"/>
    <w:unhideWhenUsed/>
    <w:rsid w:val="003D6F61"/>
    <w:rPr>
      <w:vertAlign w:val="superscript"/>
    </w:rPr>
  </w:style>
  <w:style w:type="paragraph" w:styleId="Ballontekst">
    <w:name w:val="Balloon Text"/>
    <w:basedOn w:val="Standaard"/>
    <w:link w:val="BallontekstChar"/>
    <w:uiPriority w:val="99"/>
    <w:semiHidden/>
    <w:unhideWhenUsed/>
    <w:rsid w:val="003D6F61"/>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3D6F61"/>
    <w:rPr>
      <w:rFonts w:ascii="Tahoma" w:hAnsi="Tahoma" w:cs="Tahoma"/>
      <w:sz w:val="16"/>
      <w:szCs w:val="16"/>
    </w:rPr>
  </w:style>
  <w:style w:type="paragraph" w:styleId="VGCt10" w:customStyle="1">
    <w:name w:val="VGCt 10"/>
    <w:link w:val="VGCt10Char"/>
    <w:rsid w:val="00101795"/>
    <w:pPr>
      <w:tabs>
        <w:tab w:val="left" w:pos="3119"/>
        <w:tab w:val="left" w:pos="4536"/>
        <w:tab w:val="left" w:pos="5670"/>
      </w:tabs>
      <w:spacing w:before="120" w:after="120" w:line="240" w:lineRule="auto"/>
      <w:ind w:left="0" w:firstLine="0"/>
    </w:pPr>
    <w:rPr>
      <w:rFonts w:ascii="ScalaLF-Regular" w:hAnsi="ScalaLF-Regular" w:eastAsia="MS Mincho" w:cs="ScalaLF-Regular"/>
      <w:sz w:val="20"/>
    </w:rPr>
  </w:style>
  <w:style w:type="character" w:styleId="VGCt10Char" w:customStyle="1">
    <w:name w:val="VGCt 10 Char"/>
    <w:link w:val="VGCt10"/>
    <w:rsid w:val="00101795"/>
    <w:rPr>
      <w:rFonts w:ascii="ScalaLF-Regular" w:hAnsi="ScalaLF-Regular" w:eastAsia="MS Mincho" w:cs="ScalaLF-Regular"/>
      <w:sz w:val="20"/>
    </w:rPr>
  </w:style>
  <w:style w:type="character" w:styleId="Verwijzingopmerking">
    <w:name w:val="annotation reference"/>
    <w:basedOn w:val="Standaardalinea-lettertype"/>
    <w:uiPriority w:val="99"/>
    <w:semiHidden/>
    <w:unhideWhenUsed/>
    <w:rsid w:val="007A38C5"/>
    <w:rPr>
      <w:sz w:val="16"/>
      <w:szCs w:val="16"/>
    </w:rPr>
  </w:style>
  <w:style w:type="paragraph" w:styleId="Tekstopmerking">
    <w:name w:val="annotation text"/>
    <w:basedOn w:val="Standaard"/>
    <w:link w:val="TekstopmerkingChar"/>
    <w:uiPriority w:val="99"/>
    <w:unhideWhenUsed/>
    <w:rsid w:val="007A38C5"/>
    <w:pPr>
      <w:spacing w:line="240" w:lineRule="auto"/>
    </w:pPr>
    <w:rPr>
      <w:sz w:val="20"/>
      <w:szCs w:val="20"/>
    </w:rPr>
  </w:style>
  <w:style w:type="character" w:styleId="TekstopmerkingChar" w:customStyle="1">
    <w:name w:val="Tekst opmerking Char"/>
    <w:basedOn w:val="Standaardalinea-lettertype"/>
    <w:link w:val="Tekstopmerking"/>
    <w:uiPriority w:val="99"/>
    <w:rsid w:val="007A38C5"/>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7A38C5"/>
    <w:rPr>
      <w:b/>
      <w:bCs/>
    </w:rPr>
  </w:style>
  <w:style w:type="character" w:styleId="OnderwerpvanopmerkingChar" w:customStyle="1">
    <w:name w:val="Onderwerp van opmerking Char"/>
    <w:basedOn w:val="TekstopmerkingChar"/>
    <w:link w:val="Onderwerpvanopmerking"/>
    <w:uiPriority w:val="99"/>
    <w:semiHidden/>
    <w:rsid w:val="007A38C5"/>
    <w:rPr>
      <w:rFonts w:ascii="Verdana" w:hAnsi="Verdana"/>
      <w:b/>
      <w:bCs/>
      <w:sz w:val="20"/>
      <w:szCs w:val="20"/>
    </w:rPr>
  </w:style>
  <w:style w:type="paragraph" w:styleId="VGCt3" w:customStyle="1">
    <w:name w:val="VGCt 3"/>
    <w:rsid w:val="00A832C2"/>
    <w:pPr>
      <w:spacing w:before="0" w:line="240" w:lineRule="exact"/>
      <w:ind w:left="0" w:firstLine="0"/>
    </w:pPr>
    <w:rPr>
      <w:rFonts w:ascii="ScalaLF-Regular" w:hAnsi="ScalaLF-Regular" w:eastAsia="Times New Roman" w:cs="Arial"/>
      <w:kern w:val="32"/>
      <w:sz w:val="20"/>
      <w:szCs w:val="20"/>
      <w:lang w:val="nl" w:eastAsia="nl-NL"/>
    </w:rPr>
  </w:style>
  <w:style w:type="character" w:styleId="Kop4Char" w:customStyle="1">
    <w:name w:val="Kop 4 Char"/>
    <w:basedOn w:val="Standaardalinea-lettertype"/>
    <w:link w:val="Kop4"/>
    <w:uiPriority w:val="9"/>
    <w:rsid w:val="00721594"/>
    <w:rPr>
      <w:rFonts w:asciiTheme="majorHAnsi" w:hAnsiTheme="majorHAnsi" w:eastAsiaTheme="majorEastAsia" w:cstheme="majorBidi"/>
      <w:b/>
      <w:bCs/>
      <w:i/>
      <w:iCs/>
      <w:color w:val="4F81BD" w:themeColor="accent1"/>
      <w:sz w:val="18"/>
    </w:rPr>
  </w:style>
  <w:style w:type="character" w:styleId="LijstalineaChar" w:customStyle="1">
    <w:name w:val="Lijstalinea Char"/>
    <w:basedOn w:val="Standaardalinea-lettertype"/>
    <w:link w:val="Lijstalinea"/>
    <w:uiPriority w:val="34"/>
    <w:rsid w:val="004379C8"/>
    <w:rPr>
      <w:rFonts w:ascii="Verdana" w:hAnsi="Verdana"/>
      <w:sz w:val="18"/>
    </w:rPr>
  </w:style>
  <w:style w:type="paragraph" w:styleId="Tekstzonderopmaak">
    <w:name w:val="Plain Text"/>
    <w:basedOn w:val="Standaard"/>
    <w:link w:val="TekstzonderopmaakChar"/>
    <w:uiPriority w:val="99"/>
    <w:unhideWhenUsed/>
    <w:rsid w:val="00361B2F"/>
    <w:pPr>
      <w:spacing w:before="0" w:after="0" w:line="240" w:lineRule="auto"/>
    </w:pPr>
    <w:rPr>
      <w:rFonts w:ascii="Calibri" w:hAnsi="Calibri"/>
      <w:sz w:val="22"/>
      <w:szCs w:val="21"/>
    </w:rPr>
  </w:style>
  <w:style w:type="character" w:styleId="TekstzonderopmaakChar" w:customStyle="1">
    <w:name w:val="Tekst zonder opmaak Char"/>
    <w:basedOn w:val="Standaardalinea-lettertype"/>
    <w:link w:val="Tekstzonderopmaak"/>
    <w:uiPriority w:val="99"/>
    <w:rsid w:val="00361B2F"/>
    <w:rPr>
      <w:rFonts w:ascii="Calibri" w:hAnsi="Calibri"/>
      <w:szCs w:val="21"/>
    </w:rPr>
  </w:style>
  <w:style w:type="character" w:styleId="Onopgelostemelding">
    <w:name w:val="Unresolved Mention"/>
    <w:basedOn w:val="Standaardalinea-lettertype"/>
    <w:uiPriority w:val="99"/>
    <w:semiHidden/>
    <w:unhideWhenUsed/>
    <w:rsid w:val="00361B2F"/>
    <w:rPr>
      <w:color w:val="808080"/>
      <w:shd w:val="clear" w:color="auto" w:fill="E6E6E6"/>
    </w:rPr>
  </w:style>
  <w:style w:type="character" w:styleId="GevolgdeHyperlink">
    <w:name w:val="FollowedHyperlink"/>
    <w:basedOn w:val="Standaardalinea-lettertype"/>
    <w:uiPriority w:val="99"/>
    <w:semiHidden/>
    <w:unhideWhenUsed/>
    <w:rsid w:val="00B361D6"/>
    <w:rPr>
      <w:color w:val="800080" w:themeColor="followedHyperlink"/>
      <w:u w:val="single"/>
    </w:rPr>
  </w:style>
  <w:style w:type="paragraph" w:styleId="Revisie">
    <w:name w:val="Revision"/>
    <w:hidden/>
    <w:uiPriority w:val="99"/>
    <w:semiHidden/>
    <w:rsid w:val="00CC23B8"/>
    <w:pPr>
      <w:spacing w:before="0" w:line="240" w:lineRule="auto"/>
      <w:ind w:left="0" w:firstLine="0"/>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41">
      <w:bodyDiv w:val="1"/>
      <w:marLeft w:val="0"/>
      <w:marRight w:val="0"/>
      <w:marTop w:val="0"/>
      <w:marBottom w:val="0"/>
      <w:divBdr>
        <w:top w:val="none" w:sz="0" w:space="0" w:color="auto"/>
        <w:left w:val="none" w:sz="0" w:space="0" w:color="auto"/>
        <w:bottom w:val="none" w:sz="0" w:space="0" w:color="auto"/>
        <w:right w:val="none" w:sz="0" w:space="0" w:color="auto"/>
      </w:divBdr>
    </w:div>
    <w:div w:id="190269635">
      <w:bodyDiv w:val="1"/>
      <w:marLeft w:val="0"/>
      <w:marRight w:val="0"/>
      <w:marTop w:val="0"/>
      <w:marBottom w:val="0"/>
      <w:divBdr>
        <w:top w:val="none" w:sz="0" w:space="0" w:color="auto"/>
        <w:left w:val="none" w:sz="0" w:space="0" w:color="auto"/>
        <w:bottom w:val="none" w:sz="0" w:space="0" w:color="auto"/>
        <w:right w:val="none" w:sz="0" w:space="0" w:color="auto"/>
      </w:divBdr>
    </w:div>
    <w:div w:id="482163761">
      <w:bodyDiv w:val="1"/>
      <w:marLeft w:val="0"/>
      <w:marRight w:val="0"/>
      <w:marTop w:val="0"/>
      <w:marBottom w:val="0"/>
      <w:divBdr>
        <w:top w:val="none" w:sz="0" w:space="0" w:color="auto"/>
        <w:left w:val="none" w:sz="0" w:space="0" w:color="auto"/>
        <w:bottom w:val="none" w:sz="0" w:space="0" w:color="auto"/>
        <w:right w:val="none" w:sz="0" w:space="0" w:color="auto"/>
      </w:divBdr>
    </w:div>
    <w:div w:id="1107387625">
      <w:bodyDiv w:val="1"/>
      <w:marLeft w:val="0"/>
      <w:marRight w:val="0"/>
      <w:marTop w:val="0"/>
      <w:marBottom w:val="0"/>
      <w:divBdr>
        <w:top w:val="none" w:sz="0" w:space="0" w:color="auto"/>
        <w:left w:val="none" w:sz="0" w:space="0" w:color="auto"/>
        <w:bottom w:val="none" w:sz="0" w:space="0" w:color="auto"/>
        <w:right w:val="none" w:sz="0" w:space="0" w:color="auto"/>
      </w:divBdr>
    </w:div>
    <w:div w:id="1110049473">
      <w:bodyDiv w:val="1"/>
      <w:marLeft w:val="0"/>
      <w:marRight w:val="0"/>
      <w:marTop w:val="0"/>
      <w:marBottom w:val="0"/>
      <w:divBdr>
        <w:top w:val="none" w:sz="0" w:space="0" w:color="auto"/>
        <w:left w:val="none" w:sz="0" w:space="0" w:color="auto"/>
        <w:bottom w:val="none" w:sz="0" w:space="0" w:color="auto"/>
        <w:right w:val="none" w:sz="0" w:space="0" w:color="auto"/>
      </w:divBdr>
    </w:div>
    <w:div w:id="13638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sychotherapie.nl/uw-beroep/beroepscod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gct.nl/wp-content/uploads/2022/03/Toestemmingsverklaring-gebruik-beeld-en-geluidsopnames.docx"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psychotherapie.nl/uw-beroep/beroepscode"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b3b3b0-8fcd-48bf-a501-dfe6669aaf20" xsi:nil="true"/>
    <lcf76f155ced4ddcb4097134ff3c332f xmlns="348fe4f7-e658-4c7d-91e8-d78cd6495d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EEAADA25D0040838F8C2B68BAF3BE" ma:contentTypeVersion="17" ma:contentTypeDescription="Een nieuw document maken." ma:contentTypeScope="" ma:versionID="5188855397a5b3658a1878512b19c145">
  <xsd:schema xmlns:xsd="http://www.w3.org/2001/XMLSchema" xmlns:xs="http://www.w3.org/2001/XMLSchema" xmlns:p="http://schemas.microsoft.com/office/2006/metadata/properties" xmlns:ns2="348fe4f7-e658-4c7d-91e8-d78cd6495db4" xmlns:ns3="0cb3b3b0-8fcd-48bf-a501-dfe6669aaf20" targetNamespace="http://schemas.microsoft.com/office/2006/metadata/properties" ma:root="true" ma:fieldsID="a32c1732d9dba249d2fafbfbb44fa8b7" ns2:_="" ns3:_="">
    <xsd:import namespace="348fe4f7-e658-4c7d-91e8-d78cd6495db4"/>
    <xsd:import namespace="0cb3b3b0-8fcd-48bf-a501-dfe6669aa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fe4f7-e658-4c7d-91e8-d78cd649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4a1d851-4ba5-4829-9391-6d11d0220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3b3b0-8fcd-48bf-a501-dfe6669aaf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8536c6a-5e5f-4000-94bb-9dc083be3da8}" ma:internalName="TaxCatchAll" ma:showField="CatchAllData" ma:web="0cb3b3b0-8fcd-48bf-a501-dfe6669aa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FBC85-8465-4D1F-A731-4261F1E039C0}">
  <ds:schemaRefs>
    <ds:schemaRef ds:uri="http://schemas.microsoft.com/sharepoint/v3/contenttype/forms"/>
  </ds:schemaRefs>
</ds:datastoreItem>
</file>

<file path=customXml/itemProps2.xml><?xml version="1.0" encoding="utf-8"?>
<ds:datastoreItem xmlns:ds="http://schemas.openxmlformats.org/officeDocument/2006/customXml" ds:itemID="{7D79659A-62C4-454C-8654-22E8924AAF2F}">
  <ds:schemaRefs>
    <ds:schemaRef ds:uri="0cb3b3b0-8fcd-48bf-a501-dfe6669aaf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48fe4f7-e658-4c7d-91e8-d78cd6495db4"/>
    <ds:schemaRef ds:uri="http://www.w3.org/XML/1998/namespace"/>
    <ds:schemaRef ds:uri="http://purl.org/dc/dcmitype/"/>
  </ds:schemaRefs>
</ds:datastoreItem>
</file>

<file path=customXml/itemProps3.xml><?xml version="1.0" encoding="utf-8"?>
<ds:datastoreItem xmlns:ds="http://schemas.openxmlformats.org/officeDocument/2006/customXml" ds:itemID="{356E7341-7CC8-4CB0-8306-B2354EEA5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fe4f7-e658-4c7d-91e8-d78cd6495db4"/>
    <ds:schemaRef ds:uri="0cb3b3b0-8fcd-48bf-a501-dfe6669a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F8A68-86ED-460D-83F0-F2DF5AF94D3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VGCt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VGCt</dc:creator>
  <lastModifiedBy>Margot Regtien | Teamleider secretariaat VGCt</lastModifiedBy>
  <revision>14</revision>
  <lastPrinted>2021-03-11T10:07:00.0000000Z</lastPrinted>
  <dcterms:created xsi:type="dcterms:W3CDTF">2025-06-24T10:06:00.0000000Z</dcterms:created>
  <dcterms:modified xsi:type="dcterms:W3CDTF">2025-06-24T12:43:05.8081432Z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0x010100FAEEEAADA25D0040838F8C2B68BAF3BE</vt:lpwstr>
  </property>
  <property fmtid="{D5CDD505-2E9C-101B-9397-08002B2CF9AE}" pid="3" name="Order">
    <vt:r8>100</vt:r8>
  </property>
  <property fmtid="{D5CDD505-2E9C-101B-9397-08002B2CF9AE}" pid="4" name="MediaServiceImageTags">
    <vt:lpwstr/>
  </property>
</Properties>
</file>