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DD09" w14:textId="7C5A634B" w:rsidR="00914A1A" w:rsidRPr="00BB740F" w:rsidRDefault="00914A1A" w:rsidP="00BB740F"/>
    <w:p w14:paraId="30D0805B" w14:textId="7EF656FB" w:rsidR="00F529CE" w:rsidRPr="00BB740F" w:rsidRDefault="00BA4532" w:rsidP="00BB740F">
      <w:r w:rsidRPr="00BB740F">
        <w:rPr>
          <w:noProof/>
          <w:lang w:eastAsia="nl-NL"/>
        </w:rPr>
        <w:drawing>
          <wp:anchor distT="0" distB="0" distL="114300" distR="114300" simplePos="0" relativeHeight="251658240" behindDoc="1" locked="0" layoutInCell="1" allowOverlap="1" wp14:anchorId="6E65B20B" wp14:editId="4E6C34C6">
            <wp:simplePos x="0" y="0"/>
            <wp:positionH relativeFrom="page">
              <wp:posOffset>431800</wp:posOffset>
            </wp:positionH>
            <wp:positionV relativeFrom="page">
              <wp:posOffset>431800</wp:posOffset>
            </wp:positionV>
            <wp:extent cx="3110400" cy="468000"/>
            <wp:effectExtent l="0" t="0" r="0" b="8255"/>
            <wp:wrapTight wrapText="bothSides">
              <wp:wrapPolygon edited="0">
                <wp:start x="3704" y="0"/>
                <wp:lineTo x="0" y="0"/>
                <wp:lineTo x="0" y="3517"/>
                <wp:lineTo x="397" y="14068"/>
                <wp:lineTo x="794" y="21102"/>
                <wp:lineTo x="10319" y="21102"/>
                <wp:lineTo x="21432" y="15826"/>
                <wp:lineTo x="21432" y="4396"/>
                <wp:lineTo x="10319" y="0"/>
                <wp:lineTo x="3704"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t_16_informati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0400" cy="468000"/>
                    </a:xfrm>
                    <a:prstGeom prst="rect">
                      <a:avLst/>
                    </a:prstGeom>
                  </pic:spPr>
                </pic:pic>
              </a:graphicData>
            </a:graphic>
            <wp14:sizeRelH relativeFrom="margin">
              <wp14:pctWidth>0</wp14:pctWidth>
            </wp14:sizeRelH>
            <wp14:sizeRelV relativeFrom="margin">
              <wp14:pctHeight>0</wp14:pctHeight>
            </wp14:sizeRelV>
          </wp:anchor>
        </w:drawing>
      </w:r>
    </w:p>
    <w:p w14:paraId="522E11D8" w14:textId="77777777" w:rsidR="00914A1A" w:rsidRPr="00BB740F" w:rsidRDefault="00914A1A" w:rsidP="00BB740F"/>
    <w:p w14:paraId="2342C28D" w14:textId="77777777" w:rsidR="004601F7" w:rsidRPr="00BB740F" w:rsidRDefault="00B85EB0" w:rsidP="00BB740F">
      <w:pPr>
        <w:pStyle w:val="Kop1"/>
      </w:pPr>
      <w:r w:rsidRPr="00BB740F">
        <w:t>Format draaiboek</w:t>
      </w:r>
    </w:p>
    <w:p w14:paraId="532E50B8" w14:textId="77777777" w:rsidR="004601F7" w:rsidRPr="00BB740F" w:rsidRDefault="004601F7" w:rsidP="00BB740F"/>
    <w:p w14:paraId="79F29AE6" w14:textId="77777777" w:rsidR="0020758C" w:rsidRPr="00B92D99" w:rsidRDefault="0020758C" w:rsidP="00BB740F">
      <w:pPr>
        <w:rPr>
          <w:rFonts w:ascii="Source Sans Pro" w:eastAsia="Calibri" w:hAnsi="Source Sans Pro"/>
          <w:i/>
          <w:iCs/>
          <w:sz w:val="20"/>
          <w:szCs w:val="20"/>
        </w:rPr>
      </w:pPr>
      <w:r w:rsidRPr="00B92D99">
        <w:rPr>
          <w:rFonts w:ascii="Source Sans Pro" w:eastAsia="Calibri" w:hAnsi="Source Sans Pro"/>
          <w:i/>
          <w:iCs/>
          <w:sz w:val="20"/>
          <w:szCs w:val="20"/>
        </w:rPr>
        <w:t xml:space="preserve">Wilt u een draaiboek aanbieden ter accreditatie bij de VGCt? </w:t>
      </w:r>
    </w:p>
    <w:p w14:paraId="78D1102A" w14:textId="77777777" w:rsidR="0020758C" w:rsidRPr="00B92D99" w:rsidRDefault="001172FA" w:rsidP="001172FA">
      <w:pPr>
        <w:rPr>
          <w:rFonts w:ascii="Source Sans Pro" w:eastAsia="Calibri" w:hAnsi="Source Sans Pro"/>
          <w:sz w:val="20"/>
          <w:szCs w:val="20"/>
        </w:rPr>
      </w:pPr>
      <w:r w:rsidRPr="00B92D99">
        <w:rPr>
          <w:rFonts w:ascii="Source Sans Pro" w:eastAsia="Calibri" w:hAnsi="Source Sans Pro"/>
          <w:sz w:val="20"/>
          <w:szCs w:val="20"/>
        </w:rPr>
        <w:t>Het hieronder beschreven format is</w:t>
      </w:r>
      <w:r w:rsidR="0020758C" w:rsidRPr="00B92D99">
        <w:rPr>
          <w:rFonts w:ascii="Source Sans Pro" w:eastAsia="Calibri" w:hAnsi="Source Sans Pro"/>
          <w:sz w:val="20"/>
          <w:szCs w:val="20"/>
        </w:rPr>
        <w:t xml:space="preserve"> bedoeld</w:t>
      </w:r>
      <w:r w:rsidRPr="00B92D99">
        <w:rPr>
          <w:rFonts w:ascii="Source Sans Pro" w:eastAsia="Calibri" w:hAnsi="Source Sans Pro"/>
          <w:sz w:val="20"/>
          <w:szCs w:val="20"/>
        </w:rPr>
        <w:t xml:space="preserve"> ter ondersteuning </w:t>
      </w:r>
      <w:r w:rsidR="00F82EB4" w:rsidRPr="00B92D99">
        <w:rPr>
          <w:rFonts w:ascii="Source Sans Pro" w:eastAsia="Calibri" w:hAnsi="Source Sans Pro"/>
          <w:sz w:val="20"/>
          <w:szCs w:val="20"/>
        </w:rPr>
        <w:t>bij het opstellen van een draaiboek</w:t>
      </w:r>
      <w:r w:rsidR="0020758C" w:rsidRPr="00B92D99">
        <w:rPr>
          <w:rFonts w:ascii="Source Sans Pro" w:eastAsia="Calibri" w:hAnsi="Source Sans Pro"/>
          <w:sz w:val="20"/>
          <w:szCs w:val="20"/>
        </w:rPr>
        <w:t>.</w:t>
      </w:r>
      <w:r w:rsidR="00914A1A" w:rsidRPr="00B92D99">
        <w:rPr>
          <w:rFonts w:ascii="Source Sans Pro" w:eastAsia="Calibri" w:hAnsi="Source Sans Pro"/>
          <w:sz w:val="20"/>
          <w:szCs w:val="20"/>
        </w:rPr>
        <w:t xml:space="preserve"> </w:t>
      </w:r>
    </w:p>
    <w:p w14:paraId="68E4D4D8" w14:textId="77777777" w:rsidR="005E4F74" w:rsidRPr="00B92D99" w:rsidRDefault="005E4F74" w:rsidP="005E4F74">
      <w:pPr>
        <w:rPr>
          <w:rFonts w:ascii="Source Sans Pro" w:eastAsia="Times New Roman" w:hAnsi="Source Sans Pro" w:cs="Calibri"/>
          <w:i/>
          <w:iCs/>
          <w:sz w:val="20"/>
          <w:szCs w:val="20"/>
          <w:lang w:eastAsia="nl-NL"/>
        </w:rPr>
      </w:pPr>
      <w:r w:rsidRPr="00B92D99">
        <w:rPr>
          <w:rFonts w:ascii="Source Sans Pro" w:eastAsia="Times New Roman" w:hAnsi="Source Sans Pro" w:cs="Calibri"/>
          <w:i/>
          <w:iCs/>
          <w:sz w:val="20"/>
          <w:szCs w:val="20"/>
          <w:lang w:eastAsia="nl-NL"/>
        </w:rPr>
        <w:t>Wat heeft de accreditatiecommissie nodig om een draaiboek te kunnen beoordelen?</w:t>
      </w:r>
    </w:p>
    <w:p w14:paraId="2A96E244" w14:textId="45BD7C44" w:rsidR="005E4F74" w:rsidRPr="00B92D99" w:rsidRDefault="005E4F74" w:rsidP="005E4F74">
      <w:pPr>
        <w:rPr>
          <w:rFonts w:ascii="Source Sans Pro" w:eastAsia="Calibri" w:hAnsi="Source Sans Pro" w:cs="Calibri"/>
          <w:sz w:val="20"/>
          <w:szCs w:val="20"/>
        </w:rPr>
      </w:pPr>
      <w:r w:rsidRPr="00B92D99">
        <w:rPr>
          <w:rFonts w:ascii="Source Sans Pro" w:eastAsia="Calibri" w:hAnsi="Source Sans Pro"/>
          <w:sz w:val="20"/>
          <w:szCs w:val="20"/>
        </w:rPr>
        <w:t>Voor de beoordeling heeft de accreditatiecommissie een draaiboek nodig waarin duidelijk is aangegeven wat het doel, de inhoud en de omvang van de cursus is. Daarnaast wil de commissie graag weten wanneer welke docent wordt ingezet. De accreditatiecommissie moet zich, aan de hand van het draaiboek, een beeld kunnen vormen van de inhoud en de uitvoering van de cursus. De accreditatiecommissie ziet, vanzelfsprekend, graag helder verwoord in het draaiboek wat de link is met cognitieve gedragstherapie. En leest graag, wanneer er al eerder een soortgelijke cursus heeft plaatsgevonden, een samenvatting van de evaluatie en op wat voor manier de evaluaties tot aanpassingen hebben geleid. Het is niet nodig om direct cursusmateriaal, zoals een PowerPointpresentatie, aan te bieden. Wel bekijken wij graag bij het aanbieden van een e-</w:t>
      </w:r>
      <w:proofErr w:type="spellStart"/>
      <w:r w:rsidRPr="00B92D99">
        <w:rPr>
          <w:rFonts w:ascii="Source Sans Pro" w:eastAsia="Calibri" w:hAnsi="Source Sans Pro"/>
          <w:sz w:val="20"/>
          <w:szCs w:val="20"/>
        </w:rPr>
        <w:t>learning</w:t>
      </w:r>
      <w:proofErr w:type="spellEnd"/>
      <w:r w:rsidRPr="00B92D99">
        <w:rPr>
          <w:rFonts w:ascii="Source Sans Pro" w:eastAsia="Calibri" w:hAnsi="Source Sans Pro"/>
          <w:sz w:val="20"/>
          <w:szCs w:val="20"/>
        </w:rPr>
        <w:t xml:space="preserve"> of </w:t>
      </w:r>
      <w:proofErr w:type="spellStart"/>
      <w:r w:rsidRPr="00B92D99">
        <w:rPr>
          <w:rFonts w:ascii="Source Sans Pro" w:eastAsia="Calibri" w:hAnsi="Source Sans Pro"/>
          <w:sz w:val="20"/>
          <w:szCs w:val="20"/>
        </w:rPr>
        <w:t>blended</w:t>
      </w:r>
      <w:proofErr w:type="spellEnd"/>
      <w:r w:rsidRPr="00B92D99">
        <w:rPr>
          <w:rFonts w:ascii="Source Sans Pro" w:eastAsia="Calibri" w:hAnsi="Source Sans Pro"/>
          <w:sz w:val="20"/>
          <w:szCs w:val="20"/>
        </w:rPr>
        <w:t xml:space="preserve"> cursus de online omgeving. De accreditatieregels per type cursus (basiscursus, vervolgcursus, nascholing, supervisorencursus of e-</w:t>
      </w:r>
      <w:proofErr w:type="spellStart"/>
      <w:r w:rsidRPr="00B92D99">
        <w:rPr>
          <w:rFonts w:ascii="Source Sans Pro" w:eastAsia="Calibri" w:hAnsi="Source Sans Pro"/>
          <w:sz w:val="20"/>
          <w:szCs w:val="20"/>
        </w:rPr>
        <w:t>learning</w:t>
      </w:r>
      <w:proofErr w:type="spellEnd"/>
      <w:r w:rsidRPr="00B92D99">
        <w:rPr>
          <w:rFonts w:ascii="Source Sans Pro" w:eastAsia="Calibri" w:hAnsi="Source Sans Pro"/>
          <w:sz w:val="20"/>
          <w:szCs w:val="20"/>
        </w:rPr>
        <w:t>) kunt u nalezen in respectievelijk het accreditatiereglement voor</w:t>
      </w:r>
      <w:r w:rsidRPr="00B92D99">
        <w:rPr>
          <w:rFonts w:ascii="Source Sans Pro" w:eastAsia="Calibri" w:hAnsi="Source Sans Pro" w:cs="Calibri"/>
          <w:sz w:val="20"/>
          <w:szCs w:val="20"/>
        </w:rPr>
        <w:t xml:space="preserve"> </w:t>
      </w:r>
      <w:proofErr w:type="spellStart"/>
      <w:r w:rsidRPr="00273CAF">
        <w:rPr>
          <w:rFonts w:ascii="Source Sans Pro" w:eastAsia="Calibri" w:hAnsi="Source Sans Pro" w:cs="Calibri"/>
          <w:sz w:val="20"/>
          <w:szCs w:val="20"/>
        </w:rPr>
        <w:t>cgt’ers</w:t>
      </w:r>
      <w:proofErr w:type="spellEnd"/>
      <w:r w:rsidRPr="00273CAF">
        <w:rPr>
          <w:rFonts w:ascii="Source Sans Pro" w:eastAsia="Calibri" w:hAnsi="Source Sans Pro" w:cs="Calibri"/>
          <w:sz w:val="20"/>
          <w:szCs w:val="20"/>
        </w:rPr>
        <w:t>/</w:t>
      </w:r>
      <w:proofErr w:type="spellStart"/>
      <w:r w:rsidRPr="00273CAF">
        <w:rPr>
          <w:rFonts w:ascii="Source Sans Pro" w:eastAsia="Calibri" w:hAnsi="Source Sans Pro" w:cs="Calibri"/>
          <w:sz w:val="20"/>
          <w:szCs w:val="20"/>
        </w:rPr>
        <w:t>supervisoren</w:t>
      </w:r>
      <w:proofErr w:type="spellEnd"/>
      <w:r w:rsidRPr="00B92D99">
        <w:rPr>
          <w:rFonts w:ascii="Source Sans Pro" w:eastAsia="Calibri" w:hAnsi="Source Sans Pro" w:cs="Calibri"/>
          <w:sz w:val="20"/>
          <w:szCs w:val="20"/>
        </w:rPr>
        <w:t xml:space="preserve"> en </w:t>
      </w:r>
      <w:proofErr w:type="spellStart"/>
      <w:r w:rsidRPr="00273CAF">
        <w:rPr>
          <w:rFonts w:ascii="Source Sans Pro" w:eastAsia="Calibri" w:hAnsi="Source Sans Pro" w:cs="Calibri"/>
          <w:sz w:val="20"/>
          <w:szCs w:val="20"/>
        </w:rPr>
        <w:t>cgw’ers</w:t>
      </w:r>
      <w:proofErr w:type="spellEnd"/>
      <w:r w:rsidR="00273CAF">
        <w:rPr>
          <w:rFonts w:ascii="Source Sans Pro" w:eastAsia="Calibri" w:hAnsi="Source Sans Pro" w:cs="Calibri"/>
          <w:sz w:val="20"/>
          <w:szCs w:val="20"/>
        </w:rPr>
        <w:t xml:space="preserve">, welke u vindt op de website: </w:t>
      </w:r>
      <w:hyperlink r:id="rId12" w:history="1">
        <w:r w:rsidR="00273CAF" w:rsidRPr="00273CAF">
          <w:rPr>
            <w:rStyle w:val="Hyperlink"/>
            <w:rFonts w:ascii="Source Sans Pro" w:eastAsia="Calibri" w:hAnsi="Source Sans Pro" w:cs="Calibri"/>
            <w:sz w:val="20"/>
            <w:szCs w:val="20"/>
          </w:rPr>
          <w:t>https://www.vgct.nl/voor-opleiders/.</w:t>
        </w:r>
      </w:hyperlink>
    </w:p>
    <w:p w14:paraId="79732297" w14:textId="77777777" w:rsidR="005E4F74" w:rsidRPr="00B92D99" w:rsidRDefault="005E4F74" w:rsidP="005E4F74">
      <w:pPr>
        <w:rPr>
          <w:rFonts w:ascii="Source Sans Pro" w:eastAsia="Times New Roman" w:hAnsi="Source Sans Pro" w:cs="Calibri"/>
          <w:sz w:val="20"/>
          <w:szCs w:val="20"/>
          <w:lang w:eastAsia="nl-NL"/>
        </w:rPr>
      </w:pPr>
    </w:p>
    <w:p w14:paraId="5102FD88"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Om accreditatie aan te vragen voor de basiscursus, schrijft de hoofddocent een draaiboek waaruit de gestelde eisen aan doel, inhoud, omvang en inzet van docenten blijken. De accreditatiecommissie moet zich, aan de hand van het draaiboek, een beeld kunnen vormen van de inhoud en de uitvoering van de basiscursus. </w:t>
      </w:r>
    </w:p>
    <w:p w14:paraId="7AC51BDA" w14:textId="77777777" w:rsidR="005E4F74" w:rsidRPr="00B92D99" w:rsidRDefault="005E4F74" w:rsidP="005E4F74">
      <w:pPr>
        <w:rPr>
          <w:rFonts w:ascii="Source Sans Pro" w:eastAsia="Times New Roman" w:hAnsi="Source Sans Pro" w:cs="Calibri"/>
          <w:sz w:val="20"/>
          <w:szCs w:val="20"/>
          <w:lang w:eastAsia="nl-NL"/>
        </w:rPr>
      </w:pPr>
    </w:p>
    <w:p w14:paraId="76CA650A"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In het draaiboek moeten de volgende onderdelen worden opgenomen: </w:t>
      </w:r>
    </w:p>
    <w:p w14:paraId="4D9331BC" w14:textId="77777777" w:rsidR="005E4F74" w:rsidRPr="00B92D99" w:rsidRDefault="005E4F74" w:rsidP="005E4F74">
      <w:pPr>
        <w:rPr>
          <w:rFonts w:ascii="Source Sans Pro" w:eastAsia="Times New Roman" w:hAnsi="Source Sans Pro" w:cs="Calibri"/>
          <w:sz w:val="20"/>
          <w:szCs w:val="20"/>
          <w:lang w:eastAsia="nl-NL"/>
        </w:rPr>
      </w:pPr>
    </w:p>
    <w:p w14:paraId="22E7D1F0"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t>Algemeen:</w:t>
      </w:r>
    </w:p>
    <w:p w14:paraId="326DB975"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Motivering van de gekozen opzet. bv klassikaal, </w:t>
      </w:r>
      <w:proofErr w:type="spellStart"/>
      <w:r w:rsidRPr="00B92D99">
        <w:rPr>
          <w:rFonts w:ascii="Source Sans Pro" w:eastAsia="Times New Roman" w:hAnsi="Source Sans Pro" w:cs="Calibri"/>
          <w:sz w:val="20"/>
          <w:szCs w:val="20"/>
          <w:lang w:eastAsia="nl-NL"/>
        </w:rPr>
        <w:t>blended</w:t>
      </w:r>
      <w:proofErr w:type="spellEnd"/>
      <w:r w:rsidRPr="00B92D99">
        <w:rPr>
          <w:rFonts w:ascii="Source Sans Pro" w:eastAsia="Times New Roman" w:hAnsi="Source Sans Pro" w:cs="Calibri"/>
          <w:sz w:val="20"/>
          <w:szCs w:val="20"/>
          <w:lang w:eastAsia="nl-NL"/>
        </w:rPr>
        <w:t>, e-</w:t>
      </w:r>
      <w:proofErr w:type="spellStart"/>
      <w:r w:rsidRPr="00B92D99">
        <w:rPr>
          <w:rFonts w:ascii="Source Sans Pro" w:eastAsia="Times New Roman" w:hAnsi="Source Sans Pro" w:cs="Calibri"/>
          <w:sz w:val="20"/>
          <w:szCs w:val="20"/>
          <w:lang w:eastAsia="nl-NL"/>
        </w:rPr>
        <w:t>elearning</w:t>
      </w:r>
      <w:proofErr w:type="spellEnd"/>
      <w:r w:rsidRPr="00B92D99">
        <w:rPr>
          <w:rFonts w:ascii="Source Sans Pro" w:eastAsia="Times New Roman" w:hAnsi="Source Sans Pro" w:cs="Calibri"/>
          <w:sz w:val="20"/>
          <w:szCs w:val="20"/>
          <w:lang w:eastAsia="nl-NL"/>
        </w:rPr>
        <w:t xml:space="preserve">, hoeveelheid lesdagen </w:t>
      </w:r>
      <w:proofErr w:type="spellStart"/>
      <w:r w:rsidRPr="00B92D99">
        <w:rPr>
          <w:rFonts w:ascii="Source Sans Pro" w:eastAsia="Times New Roman" w:hAnsi="Source Sans Pro" w:cs="Calibri"/>
          <w:sz w:val="20"/>
          <w:szCs w:val="20"/>
          <w:lang w:eastAsia="nl-NL"/>
        </w:rPr>
        <w:t>cq</w:t>
      </w:r>
      <w:proofErr w:type="spellEnd"/>
      <w:r w:rsidRPr="00B92D99">
        <w:rPr>
          <w:rFonts w:ascii="Source Sans Pro" w:eastAsia="Times New Roman" w:hAnsi="Source Sans Pro" w:cs="Calibri"/>
          <w:sz w:val="20"/>
          <w:szCs w:val="20"/>
          <w:lang w:eastAsia="nl-NL"/>
        </w:rPr>
        <w:t xml:space="preserve"> lesuren. Waarom deze cursus voor deze doelgroep, onderwerpen. </w:t>
      </w:r>
    </w:p>
    <w:p w14:paraId="36708C1B"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De uitgangspunten, leerdoelen en werkwijze van de basiscursus</w:t>
      </w:r>
    </w:p>
    <w:p w14:paraId="16BBB00B"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Op welke manier loopt het cognitief gedragstherapeutisch proces als rode draad door de basiscursus </w:t>
      </w:r>
    </w:p>
    <w:p w14:paraId="395D4D5E"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lastRenderedPageBreak/>
        <w:t xml:space="preserve">Verantwoording en omschrijving van de ingevulde contacturen (maximaal 6,5 uur per lesdag) en(huis)werkuren. Zijn er onderdelen van de cursus die </w:t>
      </w:r>
      <w:proofErr w:type="spellStart"/>
      <w:r w:rsidRPr="00B92D99">
        <w:rPr>
          <w:rFonts w:ascii="Source Sans Pro" w:eastAsia="Times New Roman" w:hAnsi="Source Sans Pro" w:cs="Calibri"/>
          <w:sz w:val="20"/>
          <w:szCs w:val="20"/>
          <w:lang w:eastAsia="nl-NL"/>
        </w:rPr>
        <w:t>blended</w:t>
      </w:r>
      <w:proofErr w:type="spellEnd"/>
      <w:r w:rsidRPr="00B92D99">
        <w:rPr>
          <w:rFonts w:ascii="Source Sans Pro" w:eastAsia="Times New Roman" w:hAnsi="Source Sans Pro" w:cs="Calibri"/>
          <w:sz w:val="20"/>
          <w:szCs w:val="20"/>
          <w:lang w:eastAsia="nl-NL"/>
        </w:rPr>
        <w:t xml:space="preserve"> worden ingevuld? Hoe is de uitwerking en waarom is er voor deze opzet gekozen?</w:t>
      </w:r>
    </w:p>
    <w:p w14:paraId="4B6DF1E7"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Manier van cursusevaluatie. Hoe zorgt de hoofddocent ervoor dat deze feedback van de cursisten genereert. Welke momenten, vragen en manier van evalueren. Hoe worden de evaluaties bekeken en door wie (manager, hoofdopleider, docent). En op welke momenten wordt het draaiboek aangepast op basis van deze evaluaties. </w:t>
      </w:r>
    </w:p>
    <w:p w14:paraId="53E61431"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indien van toepassing: uitleg over de manier waarop de continuïteit en kwaliteit van de basiscursus cognitieve gedragstherapie in de BIG-opleiding wordt bewaakt.</w:t>
      </w:r>
    </w:p>
    <w:p w14:paraId="3CA17D82" w14:textId="77777777" w:rsidR="005E4F74" w:rsidRPr="00B92D99" w:rsidRDefault="005E4F74" w:rsidP="005E4F74">
      <w:pPr>
        <w:pStyle w:val="Lijstalinea"/>
        <w:numPr>
          <w:ilvl w:val="0"/>
          <w:numId w:val="15"/>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In een draaiboek van een basiscursus op basis van </w:t>
      </w:r>
      <w:proofErr w:type="spellStart"/>
      <w:r w:rsidRPr="00B92D99">
        <w:rPr>
          <w:rFonts w:ascii="Source Sans Pro" w:eastAsia="Times New Roman" w:hAnsi="Source Sans Pro" w:cs="Calibri"/>
          <w:sz w:val="20"/>
          <w:szCs w:val="20"/>
          <w:lang w:eastAsia="nl-NL"/>
        </w:rPr>
        <w:t>blended</w:t>
      </w:r>
      <w:proofErr w:type="spellEnd"/>
      <w:r w:rsidRPr="00B92D99">
        <w:rPr>
          <w:rFonts w:ascii="Source Sans Pro" w:eastAsia="Times New Roman" w:hAnsi="Source Sans Pro" w:cs="Calibri"/>
          <w:sz w:val="20"/>
          <w:szCs w:val="20"/>
          <w:lang w:eastAsia="nl-NL"/>
        </w:rPr>
        <w:t xml:space="preserve"> </w:t>
      </w:r>
      <w:proofErr w:type="spellStart"/>
      <w:r w:rsidRPr="00B92D99">
        <w:rPr>
          <w:rFonts w:ascii="Source Sans Pro" w:eastAsia="Times New Roman" w:hAnsi="Source Sans Pro" w:cs="Calibri"/>
          <w:sz w:val="20"/>
          <w:szCs w:val="20"/>
          <w:lang w:eastAsia="nl-NL"/>
        </w:rPr>
        <w:t>learning</w:t>
      </w:r>
      <w:proofErr w:type="spellEnd"/>
      <w:r w:rsidRPr="00B92D99">
        <w:rPr>
          <w:rFonts w:ascii="Source Sans Pro" w:eastAsia="Times New Roman" w:hAnsi="Source Sans Pro" w:cs="Calibri"/>
          <w:sz w:val="20"/>
          <w:szCs w:val="20"/>
          <w:lang w:eastAsia="nl-NL"/>
        </w:rPr>
        <w:t xml:space="preserve"> dient het volgende aanvullend te worden opgenomen: </w:t>
      </w:r>
    </w:p>
    <w:p w14:paraId="1A58B8AC" w14:textId="77777777" w:rsidR="005E4F74" w:rsidRPr="00B92D99" w:rsidRDefault="005E4F74" w:rsidP="005E4F74">
      <w:pPr>
        <w:pStyle w:val="Lijstalinea"/>
        <w:numPr>
          <w:ilvl w:val="0"/>
          <w:numId w:val="19"/>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het leerproces dat de cursist doorloopt en een uitleg over hoe het leerproces in het contactonderwijs en overige onderwijs wordt geborgd door toetsing en feedbackmogelijkheden; </w:t>
      </w:r>
    </w:p>
    <w:p w14:paraId="58B16D28" w14:textId="77777777" w:rsidR="005E4F74" w:rsidRPr="00B92D99" w:rsidRDefault="005E4F74" w:rsidP="005E4F74">
      <w:pPr>
        <w:pStyle w:val="Lijstalinea"/>
        <w:numPr>
          <w:ilvl w:val="0"/>
          <w:numId w:val="19"/>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de tijdsinspanning van de cursist in het contactonderwijs en het overige onderwijs. </w:t>
      </w:r>
    </w:p>
    <w:p w14:paraId="29B58D18" w14:textId="77777777" w:rsidR="005E4F74" w:rsidRPr="00B92D99" w:rsidRDefault="005E4F74" w:rsidP="005E4F74">
      <w:pPr>
        <w:pStyle w:val="Lijstalinea"/>
        <w:numPr>
          <w:ilvl w:val="0"/>
          <w:numId w:val="19"/>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De accreditatiecommissie moet toegang krijgen tot de digitale leeromgeving </w:t>
      </w:r>
    </w:p>
    <w:p w14:paraId="34F2AB56" w14:textId="77777777" w:rsidR="005E4F74" w:rsidRPr="00B92D99" w:rsidRDefault="005E4F74" w:rsidP="005E4F74">
      <w:pPr>
        <w:rPr>
          <w:rFonts w:ascii="Source Sans Pro" w:eastAsia="Times New Roman" w:hAnsi="Source Sans Pro" w:cs="Calibri"/>
          <w:sz w:val="20"/>
          <w:szCs w:val="20"/>
          <w:lang w:eastAsia="nl-NL"/>
        </w:rPr>
      </w:pPr>
    </w:p>
    <w:p w14:paraId="5CA3BF02"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t>Algemene leerdoelen</w:t>
      </w:r>
    </w:p>
    <w:p w14:paraId="10E3957B"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Na afloop van de cursus:</w:t>
      </w:r>
    </w:p>
    <w:p w14:paraId="05EA5CCA" w14:textId="77777777" w:rsidR="005E4F74" w:rsidRPr="00B92D99" w:rsidRDefault="005E4F74" w:rsidP="005E4F74">
      <w:pPr>
        <w:pStyle w:val="Lijstalinea"/>
        <w:numPr>
          <w:ilvl w:val="0"/>
          <w:numId w:val="18"/>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0AF66157" w14:textId="77777777" w:rsidR="005E4F74" w:rsidRPr="00B92D99" w:rsidRDefault="005E4F74" w:rsidP="005E4F74">
      <w:pPr>
        <w:pStyle w:val="Lijstalinea"/>
        <w:numPr>
          <w:ilvl w:val="0"/>
          <w:numId w:val="18"/>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290103AC" w14:textId="77777777" w:rsidR="005E4F74" w:rsidRPr="00B92D99" w:rsidRDefault="005E4F74" w:rsidP="005E4F74">
      <w:pPr>
        <w:pStyle w:val="Lijstalinea"/>
        <w:numPr>
          <w:ilvl w:val="0"/>
          <w:numId w:val="18"/>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26F6B8C0" w14:textId="77777777" w:rsidR="005E4F74" w:rsidRPr="00B92D99" w:rsidRDefault="005E4F74" w:rsidP="005E4F74">
      <w:pPr>
        <w:rPr>
          <w:rFonts w:ascii="Source Sans Pro" w:eastAsia="Times New Roman" w:hAnsi="Source Sans Pro" w:cs="Calibri"/>
          <w:sz w:val="20"/>
          <w:szCs w:val="20"/>
          <w:lang w:eastAsia="nl-NL"/>
        </w:rPr>
      </w:pPr>
    </w:p>
    <w:p w14:paraId="621A5A5E" w14:textId="77777777" w:rsidR="005E4F74" w:rsidRPr="00B92D99" w:rsidRDefault="005E4F74" w:rsidP="005E4F74">
      <w:pPr>
        <w:rPr>
          <w:rFonts w:ascii="Source Sans Pro" w:eastAsia="Times New Roman" w:hAnsi="Source Sans Pro" w:cs="Calibri"/>
          <w:sz w:val="20"/>
          <w:szCs w:val="20"/>
          <w:lang w:eastAsia="nl-NL"/>
        </w:rPr>
      </w:pPr>
    </w:p>
    <w:p w14:paraId="28099FF7"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t>Literatuur</w:t>
      </w:r>
    </w:p>
    <w:p w14:paraId="144A9C14"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Er wordt gebruik gemaakt van de volgende (hand)boeken:</w:t>
      </w:r>
    </w:p>
    <w:p w14:paraId="0D525A79" w14:textId="77777777" w:rsidR="005E4F74" w:rsidRPr="00B92D99" w:rsidRDefault="005E4F74" w:rsidP="005E4F74">
      <w:pPr>
        <w:pStyle w:val="Lijstalinea"/>
        <w:numPr>
          <w:ilvl w:val="0"/>
          <w:numId w:val="16"/>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2B659812" w14:textId="77777777" w:rsidR="005E4F74" w:rsidRPr="00B92D99" w:rsidRDefault="005E4F74" w:rsidP="005E4F74">
      <w:pPr>
        <w:pStyle w:val="Lijstalinea"/>
        <w:numPr>
          <w:ilvl w:val="0"/>
          <w:numId w:val="16"/>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7387A248" w14:textId="77777777" w:rsidR="005E4F74" w:rsidRPr="00B92D99" w:rsidRDefault="005E4F74" w:rsidP="005E4F74">
      <w:pPr>
        <w:pStyle w:val="Lijstalinea"/>
        <w:numPr>
          <w:ilvl w:val="0"/>
          <w:numId w:val="16"/>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t>
      </w:r>
    </w:p>
    <w:p w14:paraId="3569A9C1"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En overige digitale aangeboden literatuur</w:t>
      </w:r>
    </w:p>
    <w:p w14:paraId="31A225DC" w14:textId="77777777" w:rsidR="005E4F74" w:rsidRPr="00B92D99" w:rsidRDefault="005E4F74" w:rsidP="005E4F74">
      <w:pPr>
        <w:rPr>
          <w:rFonts w:ascii="Source Sans Pro" w:eastAsia="Times New Roman" w:hAnsi="Source Sans Pro" w:cs="Calibri"/>
          <w:sz w:val="20"/>
          <w:szCs w:val="20"/>
          <w:lang w:eastAsia="nl-NL"/>
        </w:rPr>
      </w:pPr>
    </w:p>
    <w:p w14:paraId="34932D1C"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t xml:space="preserve">Inzet van de (gast)docenten </w:t>
      </w:r>
    </w:p>
    <w:p w14:paraId="0D3649E4"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Geef aan wie er verantwoordelijk is voor de inhoud en de uitvoering van de cursus</w:t>
      </w:r>
    </w:p>
    <w:p w14:paraId="76BD6493" w14:textId="77777777" w:rsidR="005E4F74" w:rsidRPr="00B92D99" w:rsidRDefault="005E4F74" w:rsidP="005E4F74">
      <w:pPr>
        <w:pStyle w:val="Lijstalinea"/>
        <w:numPr>
          <w:ilvl w:val="0"/>
          <w:numId w:val="17"/>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Welke docent welke dag lesgeeft inclusief een specificatie welke docent optreedt als eerste docenten/tweede docent/gastdocent; </w:t>
      </w:r>
    </w:p>
    <w:p w14:paraId="5AC856CF" w14:textId="77777777" w:rsidR="005E4F74" w:rsidRPr="00B92D99" w:rsidRDefault="005E4F74" w:rsidP="005E4F74">
      <w:pPr>
        <w:pStyle w:val="Lijstalinea"/>
        <w:numPr>
          <w:ilvl w:val="0"/>
          <w:numId w:val="17"/>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wat de specifieke deskundigheden van de gastdocent(en) is/zijn en waaruit die specifieke deskundigheden zijn gebleken;</w:t>
      </w:r>
    </w:p>
    <w:p w14:paraId="52B72355" w14:textId="77777777" w:rsidR="005E4F74" w:rsidRPr="00B92D99" w:rsidRDefault="005E4F74" w:rsidP="005E4F74">
      <w:pPr>
        <w:pStyle w:val="Lijstalinea"/>
        <w:numPr>
          <w:ilvl w:val="0"/>
          <w:numId w:val="17"/>
        </w:numPr>
        <w:spacing w:after="0" w:line="240" w:lineRule="auto"/>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indien er sprake is van meerdere docenten moet worden beschreven hoe de rode draad in een basiscursus zal worden gewaarborgd, zowel wat betreft inhoud als in het contact tussen verschillende docenten;</w:t>
      </w:r>
    </w:p>
    <w:p w14:paraId="56D34F71" w14:textId="77777777" w:rsidR="005E4F74" w:rsidRPr="00B92D99" w:rsidRDefault="005E4F74" w:rsidP="005E4F74">
      <w:pPr>
        <w:rPr>
          <w:rFonts w:ascii="Source Sans Pro" w:eastAsia="Times New Roman" w:hAnsi="Source Sans Pro" w:cs="Calibri"/>
          <w:sz w:val="20"/>
          <w:szCs w:val="20"/>
          <w:lang w:eastAsia="nl-NL"/>
        </w:rPr>
      </w:pPr>
    </w:p>
    <w:p w14:paraId="039B7A8C"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lastRenderedPageBreak/>
        <w:t>Toetsing</w:t>
      </w:r>
    </w:p>
    <w:p w14:paraId="7EB8EDD3"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Op welke momenten en in welke vorm worden de competenties en leerdoelen van de cursisten getoetst?  Op wat voor manier geven de docenten feedback. Wanneer is een cursist geslaagd voor de toets en wanneer is herkansing nodig en in welke vorm?</w:t>
      </w:r>
    </w:p>
    <w:p w14:paraId="1788B4DC" w14:textId="77777777" w:rsidR="005E4F74" w:rsidRPr="00B92D99" w:rsidRDefault="005E4F74" w:rsidP="005E4F74">
      <w:pPr>
        <w:rPr>
          <w:rFonts w:ascii="Source Sans Pro" w:eastAsia="Times New Roman" w:hAnsi="Source Sans Pro" w:cs="Calibri"/>
          <w:sz w:val="20"/>
          <w:szCs w:val="20"/>
          <w:lang w:eastAsia="nl-NL"/>
        </w:rPr>
      </w:pPr>
    </w:p>
    <w:p w14:paraId="728F237A" w14:textId="77777777" w:rsidR="005E4F74" w:rsidRPr="00B92D99" w:rsidRDefault="005E4F74" w:rsidP="005E4F74">
      <w:pPr>
        <w:rPr>
          <w:rFonts w:ascii="Source Sans Pro" w:eastAsia="Times New Roman" w:hAnsi="Source Sans Pro" w:cs="Calibri"/>
          <w:b/>
          <w:bCs/>
          <w:sz w:val="20"/>
          <w:szCs w:val="20"/>
          <w:lang w:eastAsia="nl-NL"/>
        </w:rPr>
      </w:pPr>
      <w:r w:rsidRPr="00B92D99">
        <w:rPr>
          <w:rFonts w:ascii="Source Sans Pro" w:eastAsia="Times New Roman" w:hAnsi="Source Sans Pro" w:cs="Calibri"/>
          <w:b/>
          <w:bCs/>
          <w:sz w:val="20"/>
          <w:szCs w:val="20"/>
          <w:lang w:eastAsia="nl-NL"/>
        </w:rPr>
        <w:t>Aanwezigheidsverplichting</w:t>
      </w:r>
    </w:p>
    <w:p w14:paraId="7850EB10" w14:textId="77777777" w:rsidR="005E4F74" w:rsidRPr="00B92D99" w:rsidRDefault="005E4F74" w:rsidP="005E4F74">
      <w:pPr>
        <w:rPr>
          <w:rFonts w:ascii="Source Sans Pro" w:eastAsia="Times New Roman" w:hAnsi="Source Sans Pro" w:cs="Calibri"/>
          <w:sz w:val="20"/>
          <w:szCs w:val="20"/>
          <w:lang w:eastAsia="nl-NL"/>
        </w:rPr>
      </w:pPr>
      <w:r w:rsidRPr="00B92D99">
        <w:rPr>
          <w:rFonts w:ascii="Source Sans Pro" w:eastAsia="Times New Roman" w:hAnsi="Source Sans Pro" w:cs="Calibri"/>
          <w:sz w:val="20"/>
          <w:szCs w:val="20"/>
          <w:lang w:eastAsia="nl-NL"/>
        </w:rPr>
        <w:t xml:space="preserve">Zie ook het accreditatiereglement </w:t>
      </w:r>
    </w:p>
    <w:p w14:paraId="2C4ADEDF" w14:textId="77777777" w:rsidR="005E4F74" w:rsidRPr="00B92D99" w:rsidRDefault="005E4F74" w:rsidP="005E4F74">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Programma per bijeenkomst</w:t>
      </w:r>
    </w:p>
    <w:p w14:paraId="4F54DA97" w14:textId="77777777" w:rsidR="005E4F74" w:rsidRPr="00B92D99" w:rsidRDefault="005E4F74" w:rsidP="005E4F74">
      <w:pPr>
        <w:spacing w:line="240" w:lineRule="atLeast"/>
        <w:rPr>
          <w:rFonts w:ascii="Source Sans Pro" w:hAnsi="Source Sans Pro" w:cstheme="minorHAnsi"/>
          <w:sz w:val="20"/>
          <w:szCs w:val="20"/>
        </w:rPr>
      </w:pPr>
    </w:p>
    <w:p w14:paraId="0552BAEF"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 xml:space="preserve">Beschrijf de opbouw van de bijeenkomsten aan de hand van de volgende onderdelen. </w:t>
      </w:r>
    </w:p>
    <w:p w14:paraId="51DA21C3" w14:textId="77777777" w:rsidR="005E4F74" w:rsidRPr="00B92D99" w:rsidRDefault="005E4F74" w:rsidP="005E4F74">
      <w:pPr>
        <w:spacing w:line="240" w:lineRule="atLeast"/>
        <w:rPr>
          <w:rFonts w:ascii="Source Sans Pro" w:hAnsi="Source Sans Pro" w:cstheme="minorHAnsi"/>
          <w:b/>
          <w:sz w:val="20"/>
          <w:szCs w:val="20"/>
        </w:rPr>
      </w:pPr>
    </w:p>
    <w:p w14:paraId="384E25DC" w14:textId="77777777" w:rsidR="005E4F74" w:rsidRPr="00B92D99" w:rsidRDefault="005E4F74" w:rsidP="005E4F74">
      <w:pPr>
        <w:spacing w:line="240" w:lineRule="atLeast"/>
        <w:rPr>
          <w:rFonts w:ascii="Source Sans Pro" w:hAnsi="Source Sans Pro" w:cstheme="minorHAnsi"/>
          <w:color w:val="0070C0"/>
          <w:sz w:val="20"/>
          <w:szCs w:val="20"/>
        </w:rPr>
      </w:pPr>
      <w:r w:rsidRPr="00B92D99">
        <w:rPr>
          <w:rFonts w:ascii="Source Sans Pro" w:hAnsi="Source Sans Pro" w:cstheme="minorHAnsi"/>
          <w:b/>
          <w:sz w:val="20"/>
          <w:szCs w:val="20"/>
        </w:rPr>
        <w:t xml:space="preserve">Onderwerpen </w:t>
      </w:r>
    </w:p>
    <w:p w14:paraId="290F319B" w14:textId="77777777" w:rsidR="005E4F74" w:rsidRPr="00B92D99" w:rsidRDefault="005E4F74" w:rsidP="005E4F74">
      <w:pPr>
        <w:spacing w:line="240" w:lineRule="atLeast"/>
        <w:rPr>
          <w:rFonts w:ascii="Source Sans Pro" w:hAnsi="Source Sans Pro" w:cstheme="minorHAnsi"/>
          <w:bCs/>
          <w:sz w:val="20"/>
          <w:szCs w:val="20"/>
        </w:rPr>
      </w:pPr>
      <w:r w:rsidRPr="00B92D99">
        <w:rPr>
          <w:rFonts w:ascii="Source Sans Pro" w:hAnsi="Source Sans Pro" w:cstheme="minorHAnsi"/>
          <w:bCs/>
          <w:sz w:val="20"/>
          <w:szCs w:val="20"/>
        </w:rPr>
        <w:t xml:space="preserve">De volgende onderwerpen komen in deze bijeenkomst aan bod: </w:t>
      </w:r>
    </w:p>
    <w:p w14:paraId="46EEC221" w14:textId="77777777" w:rsidR="005E4F74" w:rsidRPr="00B92D99" w:rsidRDefault="005E4F74" w:rsidP="005E4F74">
      <w:pPr>
        <w:numPr>
          <w:ilvl w:val="0"/>
          <w:numId w:val="4"/>
        </w:numPr>
        <w:spacing w:after="0" w:line="240" w:lineRule="atLeast"/>
        <w:ind w:left="426" w:hanging="426"/>
        <w:contextualSpacing/>
        <w:rPr>
          <w:rFonts w:ascii="Source Sans Pro" w:hAnsi="Source Sans Pro" w:cstheme="minorHAnsi"/>
          <w:bCs/>
          <w:sz w:val="20"/>
          <w:szCs w:val="20"/>
        </w:rPr>
      </w:pPr>
      <w:r w:rsidRPr="00B92D99">
        <w:rPr>
          <w:rFonts w:ascii="Source Sans Pro" w:hAnsi="Source Sans Pro" w:cstheme="minorHAnsi"/>
          <w:bCs/>
          <w:sz w:val="20"/>
          <w:szCs w:val="20"/>
        </w:rPr>
        <w:t>…</w:t>
      </w:r>
    </w:p>
    <w:p w14:paraId="509A3604" w14:textId="77777777" w:rsidR="005E4F74" w:rsidRPr="00B92D99" w:rsidRDefault="005E4F74" w:rsidP="005E4F74">
      <w:pPr>
        <w:numPr>
          <w:ilvl w:val="0"/>
          <w:numId w:val="4"/>
        </w:numPr>
        <w:spacing w:after="0" w:line="240" w:lineRule="atLeast"/>
        <w:ind w:left="426" w:hanging="426"/>
        <w:contextualSpacing/>
        <w:rPr>
          <w:rFonts w:ascii="Source Sans Pro" w:hAnsi="Source Sans Pro" w:cstheme="minorHAnsi"/>
          <w:bCs/>
          <w:sz w:val="20"/>
          <w:szCs w:val="20"/>
        </w:rPr>
      </w:pPr>
      <w:r w:rsidRPr="00B92D99">
        <w:rPr>
          <w:rFonts w:ascii="Source Sans Pro" w:hAnsi="Source Sans Pro" w:cstheme="minorHAnsi"/>
          <w:bCs/>
          <w:sz w:val="20"/>
          <w:szCs w:val="20"/>
        </w:rPr>
        <w:t>…</w:t>
      </w:r>
    </w:p>
    <w:p w14:paraId="471722FA" w14:textId="77777777" w:rsidR="005E4F74" w:rsidRPr="00B92D99" w:rsidRDefault="005E4F74" w:rsidP="005E4F74">
      <w:pPr>
        <w:numPr>
          <w:ilvl w:val="0"/>
          <w:numId w:val="4"/>
        </w:numPr>
        <w:spacing w:after="0" w:line="240" w:lineRule="atLeast"/>
        <w:ind w:left="426" w:hanging="426"/>
        <w:contextualSpacing/>
        <w:rPr>
          <w:rFonts w:ascii="Source Sans Pro" w:hAnsi="Source Sans Pro" w:cstheme="minorHAnsi"/>
          <w:bCs/>
          <w:sz w:val="20"/>
          <w:szCs w:val="20"/>
        </w:rPr>
      </w:pPr>
      <w:r w:rsidRPr="00B92D99">
        <w:rPr>
          <w:rFonts w:ascii="Source Sans Pro" w:hAnsi="Source Sans Pro" w:cstheme="minorHAnsi"/>
          <w:bCs/>
          <w:sz w:val="20"/>
          <w:szCs w:val="20"/>
        </w:rPr>
        <w:t>…</w:t>
      </w:r>
    </w:p>
    <w:p w14:paraId="5DA59D65" w14:textId="77777777" w:rsidR="005E4F74" w:rsidRPr="00B92D99" w:rsidRDefault="005E4F74" w:rsidP="005E4F74">
      <w:pPr>
        <w:spacing w:line="240" w:lineRule="atLeast"/>
        <w:ind w:left="426" w:hanging="426"/>
        <w:rPr>
          <w:rFonts w:ascii="Source Sans Pro" w:hAnsi="Source Sans Pro" w:cstheme="minorHAnsi"/>
          <w:bCs/>
          <w:sz w:val="20"/>
          <w:szCs w:val="20"/>
        </w:rPr>
      </w:pPr>
    </w:p>
    <w:p w14:paraId="0E4E19EC" w14:textId="77777777" w:rsidR="005E4F74" w:rsidRPr="00B92D99" w:rsidRDefault="005E4F74" w:rsidP="005E4F74">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 xml:space="preserve">Leerdoelen </w:t>
      </w:r>
    </w:p>
    <w:p w14:paraId="65452502"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Na afloop van deze bijeenkomst kunt u:</w:t>
      </w:r>
    </w:p>
    <w:p w14:paraId="28A9B95C" w14:textId="77777777" w:rsidR="005E4F74" w:rsidRPr="00B92D99" w:rsidRDefault="005E4F74" w:rsidP="005E4F74">
      <w:pPr>
        <w:numPr>
          <w:ilvl w:val="0"/>
          <w:numId w:val="1"/>
        </w:numPr>
        <w:spacing w:after="0" w:line="240" w:lineRule="atLeast"/>
        <w:ind w:left="426" w:hanging="426"/>
        <w:contextualSpacing/>
        <w:rPr>
          <w:rFonts w:ascii="Source Sans Pro" w:hAnsi="Source Sans Pro" w:cstheme="minorHAnsi"/>
          <w:sz w:val="20"/>
          <w:szCs w:val="20"/>
        </w:rPr>
      </w:pPr>
      <w:r w:rsidRPr="00B92D99">
        <w:rPr>
          <w:rFonts w:ascii="Source Sans Pro" w:hAnsi="Source Sans Pro" w:cstheme="minorHAnsi"/>
          <w:sz w:val="20"/>
          <w:szCs w:val="20"/>
        </w:rPr>
        <w:t>…</w:t>
      </w:r>
    </w:p>
    <w:p w14:paraId="1238CD06" w14:textId="77777777" w:rsidR="005E4F74" w:rsidRPr="00B92D99" w:rsidRDefault="005E4F74" w:rsidP="005E4F74">
      <w:pPr>
        <w:numPr>
          <w:ilvl w:val="0"/>
          <w:numId w:val="1"/>
        </w:numPr>
        <w:spacing w:after="0" w:line="240" w:lineRule="atLeast"/>
        <w:ind w:left="426" w:hanging="426"/>
        <w:contextualSpacing/>
        <w:rPr>
          <w:rFonts w:ascii="Source Sans Pro" w:hAnsi="Source Sans Pro" w:cstheme="minorHAnsi"/>
          <w:sz w:val="20"/>
          <w:szCs w:val="20"/>
        </w:rPr>
      </w:pPr>
      <w:r w:rsidRPr="00B92D99">
        <w:rPr>
          <w:rFonts w:ascii="Source Sans Pro" w:hAnsi="Source Sans Pro" w:cstheme="minorHAnsi"/>
          <w:sz w:val="20"/>
          <w:szCs w:val="20"/>
        </w:rPr>
        <w:t>…</w:t>
      </w:r>
    </w:p>
    <w:p w14:paraId="281E276A" w14:textId="77777777" w:rsidR="005E4F74" w:rsidRPr="00B92D99" w:rsidRDefault="005E4F74" w:rsidP="005E4F74">
      <w:pPr>
        <w:numPr>
          <w:ilvl w:val="0"/>
          <w:numId w:val="1"/>
        </w:numPr>
        <w:spacing w:after="0" w:line="240" w:lineRule="atLeast"/>
        <w:ind w:left="426" w:hanging="426"/>
        <w:contextualSpacing/>
        <w:rPr>
          <w:rFonts w:ascii="Source Sans Pro" w:hAnsi="Source Sans Pro" w:cstheme="minorHAnsi"/>
          <w:sz w:val="20"/>
          <w:szCs w:val="20"/>
        </w:rPr>
      </w:pPr>
      <w:r w:rsidRPr="00B92D99">
        <w:rPr>
          <w:rFonts w:ascii="Source Sans Pro" w:hAnsi="Source Sans Pro" w:cstheme="minorHAnsi"/>
          <w:sz w:val="20"/>
          <w:szCs w:val="20"/>
        </w:rPr>
        <w:t>…</w:t>
      </w:r>
    </w:p>
    <w:p w14:paraId="27DAC4E2" w14:textId="77777777" w:rsidR="005E4F74" w:rsidRPr="00B92D99" w:rsidRDefault="005E4F74" w:rsidP="005E4F74">
      <w:pPr>
        <w:spacing w:line="240" w:lineRule="atLeast"/>
        <w:rPr>
          <w:rFonts w:ascii="Source Sans Pro" w:hAnsi="Source Sans Pro" w:cstheme="minorHAnsi"/>
          <w:sz w:val="20"/>
          <w:szCs w:val="20"/>
        </w:rPr>
      </w:pPr>
    </w:p>
    <w:p w14:paraId="6F61A10C" w14:textId="77777777" w:rsidR="005E4F74" w:rsidRPr="00B92D99" w:rsidRDefault="005E4F74" w:rsidP="005E4F74">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Literatuur</w:t>
      </w:r>
    </w:p>
    <w:p w14:paraId="0F6C2B12"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Ter voorbereiding op deze bijeenkomst bestudeert u:</w:t>
      </w:r>
    </w:p>
    <w:p w14:paraId="43BCFF9F" w14:textId="77777777" w:rsidR="005E4F74" w:rsidRPr="00B92D99" w:rsidRDefault="005E4F74" w:rsidP="005E4F74">
      <w:pPr>
        <w:numPr>
          <w:ilvl w:val="0"/>
          <w:numId w:val="2"/>
        </w:numPr>
        <w:spacing w:after="0" w:line="240" w:lineRule="atLeast"/>
        <w:ind w:left="426" w:hanging="426"/>
        <w:contextualSpacing/>
        <w:rPr>
          <w:rFonts w:ascii="Source Sans Pro" w:hAnsi="Source Sans Pro" w:cstheme="minorHAnsi"/>
          <w:sz w:val="20"/>
          <w:szCs w:val="20"/>
        </w:rPr>
      </w:pPr>
      <w:r w:rsidRPr="00B92D99">
        <w:rPr>
          <w:rFonts w:ascii="Source Sans Pro" w:hAnsi="Source Sans Pro" w:cstheme="minorHAnsi"/>
          <w:sz w:val="20"/>
          <w:szCs w:val="20"/>
        </w:rPr>
        <w:t>Hoofdstuk / paragraaf x (p. x-x) uit het boek X</w:t>
      </w:r>
    </w:p>
    <w:p w14:paraId="44A74570" w14:textId="77777777" w:rsidR="005E4F74" w:rsidRPr="00B92D99" w:rsidRDefault="005E4F74" w:rsidP="005E4F74">
      <w:pPr>
        <w:spacing w:line="240" w:lineRule="atLeast"/>
        <w:rPr>
          <w:rFonts w:ascii="Source Sans Pro" w:hAnsi="Source Sans Pro" w:cstheme="minorHAnsi"/>
          <w:b/>
          <w:sz w:val="20"/>
          <w:szCs w:val="20"/>
        </w:rPr>
      </w:pPr>
    </w:p>
    <w:p w14:paraId="601FA8E3" w14:textId="77777777" w:rsidR="005E4F74" w:rsidRPr="00B92D99" w:rsidRDefault="005E4F74" w:rsidP="005E4F74">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Tijdschema</w:t>
      </w:r>
    </w:p>
    <w:p w14:paraId="399EE614"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 xml:space="preserve">Geef een globaal overzicht weer van de tijdsindeling. Doel is dat de accreditatiecommissie inzicht krijgt in hoeveel uur er aan welk onderwerp wordt besteed, en of en hoe er sprake is van een diversiteit aan werkvormen, zodat aansluiting wordt gezocht op de leervoorkeuren van de cursisten. Het is van belang dat elke activiteit in het tijdschema bijdraagt aan een leerdoel. </w:t>
      </w:r>
    </w:p>
    <w:p w14:paraId="1FED7066" w14:textId="77777777" w:rsidR="005E4F74" w:rsidRPr="00B92D99" w:rsidRDefault="005E4F74" w:rsidP="005E4F74">
      <w:pPr>
        <w:spacing w:line="240" w:lineRule="atLeast"/>
        <w:rPr>
          <w:rFonts w:ascii="Source Sans Pro" w:hAnsi="Source Sans Pro" w:cstheme="minorHAnsi"/>
          <w:sz w:val="20"/>
          <w:szCs w:val="20"/>
        </w:rPr>
      </w:pPr>
    </w:p>
    <w:p w14:paraId="26EE26C8" w14:textId="77777777" w:rsidR="0079415C" w:rsidRDefault="0079415C">
      <w:pPr>
        <w:rPr>
          <w:rFonts w:ascii="Source Sans Pro" w:hAnsi="Source Sans Pro" w:cstheme="minorHAnsi"/>
          <w:sz w:val="20"/>
          <w:szCs w:val="20"/>
        </w:rPr>
      </w:pPr>
      <w:r>
        <w:rPr>
          <w:rFonts w:ascii="Source Sans Pro" w:hAnsi="Source Sans Pro" w:cstheme="minorHAnsi"/>
          <w:sz w:val="20"/>
          <w:szCs w:val="20"/>
        </w:rPr>
        <w:br w:type="page"/>
      </w:r>
    </w:p>
    <w:p w14:paraId="72FDB871" w14:textId="45A6B157" w:rsidR="005E4F74"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lastRenderedPageBreak/>
        <w:t xml:space="preserve">Hieronder een voorbeeld: </w:t>
      </w:r>
    </w:p>
    <w:tbl>
      <w:tblPr>
        <w:tblStyle w:val="Tabelraster1"/>
        <w:tblW w:w="9180" w:type="dxa"/>
        <w:tblLayout w:type="fixed"/>
        <w:tblLook w:val="04A0" w:firstRow="1" w:lastRow="0" w:firstColumn="1" w:lastColumn="0" w:noHBand="0" w:noVBand="1"/>
      </w:tblPr>
      <w:tblGrid>
        <w:gridCol w:w="1526"/>
        <w:gridCol w:w="3402"/>
        <w:gridCol w:w="1276"/>
        <w:gridCol w:w="2976"/>
      </w:tblGrid>
      <w:tr w:rsidR="005E4F74" w:rsidRPr="00B92D99" w14:paraId="7DF39173" w14:textId="77777777" w:rsidTr="0079415C">
        <w:tc>
          <w:tcPr>
            <w:tcW w:w="15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953058" w14:textId="77777777" w:rsidR="005E4F74" w:rsidRPr="00B92D99" w:rsidRDefault="005E4F74" w:rsidP="00D518CC">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Tijd</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6C8A5D" w14:textId="77777777" w:rsidR="005E4F74" w:rsidRPr="00B92D99" w:rsidRDefault="005E4F74" w:rsidP="00D518CC">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 xml:space="preserve">Activiteit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050F4B" w14:textId="77777777" w:rsidR="005E4F74" w:rsidRPr="00B92D99" w:rsidRDefault="005E4F74" w:rsidP="00D518CC">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Leerdoel</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286D3C" w14:textId="77777777" w:rsidR="005E4F74" w:rsidRPr="00B92D99" w:rsidRDefault="005E4F74" w:rsidP="00D518CC">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 xml:space="preserve">Werkvorm </w:t>
            </w:r>
          </w:p>
        </w:tc>
      </w:tr>
      <w:tr w:rsidR="005E4F74" w:rsidRPr="00B92D99" w14:paraId="424D3BD1" w14:textId="77777777" w:rsidTr="0079415C">
        <w:tc>
          <w:tcPr>
            <w:tcW w:w="1526" w:type="dxa"/>
            <w:tcBorders>
              <w:top w:val="single" w:sz="4" w:space="0" w:color="auto"/>
              <w:left w:val="single" w:sz="4" w:space="0" w:color="auto"/>
              <w:bottom w:val="single" w:sz="4" w:space="0" w:color="auto"/>
              <w:right w:val="single" w:sz="4" w:space="0" w:color="auto"/>
            </w:tcBorders>
            <w:hideMark/>
          </w:tcPr>
          <w:p w14:paraId="041FF63F"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13.30-13.45</w:t>
            </w:r>
          </w:p>
        </w:tc>
        <w:tc>
          <w:tcPr>
            <w:tcW w:w="3402" w:type="dxa"/>
            <w:tcBorders>
              <w:top w:val="single" w:sz="4" w:space="0" w:color="auto"/>
              <w:left w:val="single" w:sz="4" w:space="0" w:color="auto"/>
              <w:bottom w:val="single" w:sz="4" w:space="0" w:color="auto"/>
              <w:right w:val="single" w:sz="4" w:space="0" w:color="auto"/>
            </w:tcBorders>
            <w:hideMark/>
          </w:tcPr>
          <w:p w14:paraId="59367FF7"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Bespreking literatuur.</w:t>
            </w:r>
          </w:p>
          <w:p w14:paraId="1AD7FF99" w14:textId="77777777" w:rsidR="005E4F74" w:rsidRPr="00B92D99" w:rsidRDefault="005E4F74" w:rsidP="00D518CC">
            <w:pPr>
              <w:spacing w:line="240" w:lineRule="atLeast"/>
              <w:rPr>
                <w:rFonts w:ascii="Source Sans Pro" w:hAnsi="Source Sans Pro"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B755464"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[nummer leerdoel invullen]</w:t>
            </w:r>
          </w:p>
        </w:tc>
        <w:tc>
          <w:tcPr>
            <w:tcW w:w="2976" w:type="dxa"/>
            <w:tcBorders>
              <w:top w:val="single" w:sz="4" w:space="0" w:color="auto"/>
              <w:left w:val="single" w:sz="4" w:space="0" w:color="auto"/>
              <w:bottom w:val="single" w:sz="4" w:space="0" w:color="auto"/>
              <w:right w:val="single" w:sz="4" w:space="0" w:color="auto"/>
            </w:tcBorders>
            <w:hideMark/>
          </w:tcPr>
          <w:p w14:paraId="0F3368EE"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Presentatie</w:t>
            </w:r>
          </w:p>
        </w:tc>
      </w:tr>
      <w:tr w:rsidR="005E4F74" w:rsidRPr="00B92D99" w14:paraId="3468A4E0" w14:textId="77777777" w:rsidTr="0079415C">
        <w:tc>
          <w:tcPr>
            <w:tcW w:w="1526" w:type="dxa"/>
            <w:tcBorders>
              <w:top w:val="single" w:sz="4" w:space="0" w:color="auto"/>
              <w:left w:val="single" w:sz="4" w:space="0" w:color="auto"/>
              <w:bottom w:val="single" w:sz="4" w:space="0" w:color="auto"/>
              <w:right w:val="single" w:sz="4" w:space="0" w:color="auto"/>
            </w:tcBorders>
          </w:tcPr>
          <w:p w14:paraId="27FC9419"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13.45-14.00</w:t>
            </w:r>
          </w:p>
        </w:tc>
        <w:tc>
          <w:tcPr>
            <w:tcW w:w="3402" w:type="dxa"/>
            <w:tcBorders>
              <w:top w:val="single" w:sz="4" w:space="0" w:color="auto"/>
              <w:left w:val="single" w:sz="4" w:space="0" w:color="auto"/>
              <w:bottom w:val="single" w:sz="4" w:space="0" w:color="auto"/>
              <w:right w:val="single" w:sz="4" w:space="0" w:color="auto"/>
            </w:tcBorders>
            <w:hideMark/>
          </w:tcPr>
          <w:p w14:paraId="1FCA4E63"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Inleiding door docent: probleeminventarisatie en topografische analyse.</w:t>
            </w:r>
          </w:p>
        </w:tc>
        <w:tc>
          <w:tcPr>
            <w:tcW w:w="1276" w:type="dxa"/>
            <w:tcBorders>
              <w:top w:val="single" w:sz="4" w:space="0" w:color="auto"/>
              <w:left w:val="single" w:sz="4" w:space="0" w:color="auto"/>
              <w:bottom w:val="single" w:sz="4" w:space="0" w:color="auto"/>
              <w:right w:val="single" w:sz="4" w:space="0" w:color="auto"/>
            </w:tcBorders>
            <w:hideMark/>
          </w:tcPr>
          <w:p w14:paraId="2F2DF47F" w14:textId="77777777" w:rsidR="005E4F74" w:rsidRPr="00B92D99" w:rsidRDefault="005E4F74" w:rsidP="00D518CC">
            <w:pPr>
              <w:spacing w:line="240" w:lineRule="atLeast"/>
              <w:rPr>
                <w:rFonts w:ascii="Source Sans Pro" w:hAnsi="Source Sans Pro"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14:paraId="11097F63"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Demonstratie</w:t>
            </w:r>
          </w:p>
        </w:tc>
      </w:tr>
      <w:tr w:rsidR="005E4F74" w:rsidRPr="00B92D99" w14:paraId="165C3012" w14:textId="77777777" w:rsidTr="0079415C">
        <w:tc>
          <w:tcPr>
            <w:tcW w:w="1526" w:type="dxa"/>
            <w:tcBorders>
              <w:top w:val="single" w:sz="4" w:space="0" w:color="auto"/>
              <w:left w:val="single" w:sz="4" w:space="0" w:color="auto"/>
              <w:bottom w:val="single" w:sz="4" w:space="0" w:color="auto"/>
              <w:right w:val="single" w:sz="4" w:space="0" w:color="auto"/>
            </w:tcBorders>
            <w:hideMark/>
          </w:tcPr>
          <w:p w14:paraId="2D89E9C9"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14.00-14.30</w:t>
            </w:r>
          </w:p>
        </w:tc>
        <w:tc>
          <w:tcPr>
            <w:tcW w:w="3402" w:type="dxa"/>
            <w:tcBorders>
              <w:top w:val="single" w:sz="4" w:space="0" w:color="auto"/>
              <w:left w:val="single" w:sz="4" w:space="0" w:color="auto"/>
              <w:bottom w:val="single" w:sz="4" w:space="0" w:color="auto"/>
              <w:right w:val="single" w:sz="4" w:space="0" w:color="auto"/>
            </w:tcBorders>
            <w:hideMark/>
          </w:tcPr>
          <w:p w14:paraId="1EDA97A4"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 xml:space="preserve">Oefening taxatie en reflectie hierop: eigen probleem uitvragen. </w:t>
            </w:r>
          </w:p>
        </w:tc>
        <w:tc>
          <w:tcPr>
            <w:tcW w:w="1276" w:type="dxa"/>
            <w:tcBorders>
              <w:top w:val="single" w:sz="4" w:space="0" w:color="auto"/>
              <w:left w:val="single" w:sz="4" w:space="0" w:color="auto"/>
              <w:bottom w:val="single" w:sz="4" w:space="0" w:color="auto"/>
              <w:right w:val="single" w:sz="4" w:space="0" w:color="auto"/>
            </w:tcBorders>
          </w:tcPr>
          <w:p w14:paraId="42F83D54" w14:textId="77777777" w:rsidR="005E4F74" w:rsidRPr="00B92D99" w:rsidRDefault="005E4F74" w:rsidP="00D518CC">
            <w:pPr>
              <w:spacing w:line="240" w:lineRule="atLeast"/>
              <w:rPr>
                <w:rFonts w:ascii="Source Sans Pro" w:hAnsi="Source Sans Pro"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85595AF" w14:textId="77777777" w:rsidR="005E4F74" w:rsidRPr="00B92D99" w:rsidRDefault="005E4F74" w:rsidP="00D518CC">
            <w:pPr>
              <w:spacing w:line="240" w:lineRule="atLeast"/>
              <w:rPr>
                <w:rFonts w:ascii="Source Sans Pro" w:hAnsi="Source Sans Pro" w:cstheme="minorHAnsi"/>
                <w:b/>
                <w:sz w:val="20"/>
                <w:szCs w:val="20"/>
              </w:rPr>
            </w:pPr>
            <w:r w:rsidRPr="00B92D99">
              <w:rPr>
                <w:rFonts w:ascii="Source Sans Pro" w:hAnsi="Source Sans Pro" w:cstheme="minorHAnsi"/>
                <w:sz w:val="20"/>
                <w:szCs w:val="20"/>
              </w:rPr>
              <w:t>Interview (subgroepen 2 personen)</w:t>
            </w:r>
          </w:p>
        </w:tc>
      </w:tr>
      <w:tr w:rsidR="005E4F74" w:rsidRPr="00B92D99" w14:paraId="6A172A90" w14:textId="77777777" w:rsidTr="0079415C">
        <w:tc>
          <w:tcPr>
            <w:tcW w:w="1526" w:type="dxa"/>
            <w:tcBorders>
              <w:top w:val="single" w:sz="4" w:space="0" w:color="auto"/>
              <w:left w:val="single" w:sz="4" w:space="0" w:color="auto"/>
              <w:bottom w:val="single" w:sz="4" w:space="0" w:color="auto"/>
              <w:right w:val="single" w:sz="4" w:space="0" w:color="auto"/>
            </w:tcBorders>
          </w:tcPr>
          <w:p w14:paraId="69ACDFAE"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14.30-15.00</w:t>
            </w:r>
          </w:p>
        </w:tc>
        <w:tc>
          <w:tcPr>
            <w:tcW w:w="3402" w:type="dxa"/>
            <w:tcBorders>
              <w:top w:val="single" w:sz="4" w:space="0" w:color="auto"/>
              <w:left w:val="single" w:sz="4" w:space="0" w:color="auto"/>
              <w:bottom w:val="single" w:sz="4" w:space="0" w:color="auto"/>
              <w:right w:val="single" w:sz="4" w:space="0" w:color="auto"/>
            </w:tcBorders>
            <w:hideMark/>
          </w:tcPr>
          <w:p w14:paraId="280DF872"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Inleiding door docent: registraties en metingen, bespreken van meegebrachte registratieformulieren aan de hand van een aantal criteria.</w:t>
            </w:r>
          </w:p>
        </w:tc>
        <w:tc>
          <w:tcPr>
            <w:tcW w:w="1276" w:type="dxa"/>
            <w:tcBorders>
              <w:top w:val="single" w:sz="4" w:space="0" w:color="auto"/>
              <w:left w:val="single" w:sz="4" w:space="0" w:color="auto"/>
              <w:bottom w:val="single" w:sz="4" w:space="0" w:color="auto"/>
              <w:right w:val="single" w:sz="4" w:space="0" w:color="auto"/>
            </w:tcBorders>
          </w:tcPr>
          <w:p w14:paraId="3B00E5E9" w14:textId="77777777" w:rsidR="005E4F74" w:rsidRPr="00B92D99" w:rsidRDefault="005E4F74" w:rsidP="00D518CC">
            <w:pPr>
              <w:spacing w:line="240" w:lineRule="atLeast"/>
              <w:rPr>
                <w:rFonts w:ascii="Source Sans Pro" w:hAnsi="Source Sans Pro"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C80F3D6"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Presentatie</w:t>
            </w:r>
          </w:p>
        </w:tc>
      </w:tr>
      <w:tr w:rsidR="005E4F74" w:rsidRPr="00B92D99" w14:paraId="11833DF6" w14:textId="77777777" w:rsidTr="0079415C">
        <w:tc>
          <w:tcPr>
            <w:tcW w:w="1526" w:type="dxa"/>
            <w:tcBorders>
              <w:top w:val="single" w:sz="4" w:space="0" w:color="auto"/>
              <w:left w:val="single" w:sz="4" w:space="0" w:color="auto"/>
              <w:bottom w:val="single" w:sz="4" w:space="0" w:color="auto"/>
              <w:right w:val="single" w:sz="4" w:space="0" w:color="auto"/>
            </w:tcBorders>
          </w:tcPr>
          <w:p w14:paraId="15C8BDA4"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15.00-15.45</w:t>
            </w:r>
          </w:p>
        </w:tc>
        <w:tc>
          <w:tcPr>
            <w:tcW w:w="3402" w:type="dxa"/>
            <w:tcBorders>
              <w:top w:val="single" w:sz="4" w:space="0" w:color="auto"/>
              <w:left w:val="single" w:sz="4" w:space="0" w:color="auto"/>
              <w:bottom w:val="single" w:sz="4" w:space="0" w:color="auto"/>
              <w:right w:val="single" w:sz="4" w:space="0" w:color="auto"/>
            </w:tcBorders>
            <w:hideMark/>
          </w:tcPr>
          <w:p w14:paraId="5120028F"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 xml:space="preserve">Oefening en reflectie hierop: ontwerpen van registratieopdracht (7 cases). </w:t>
            </w:r>
          </w:p>
        </w:tc>
        <w:tc>
          <w:tcPr>
            <w:tcW w:w="1276" w:type="dxa"/>
            <w:tcBorders>
              <w:top w:val="single" w:sz="4" w:space="0" w:color="auto"/>
              <w:left w:val="single" w:sz="4" w:space="0" w:color="auto"/>
              <w:bottom w:val="single" w:sz="4" w:space="0" w:color="auto"/>
              <w:right w:val="single" w:sz="4" w:space="0" w:color="auto"/>
            </w:tcBorders>
          </w:tcPr>
          <w:p w14:paraId="540F1AD0" w14:textId="77777777" w:rsidR="005E4F74" w:rsidRPr="00B92D99" w:rsidRDefault="005E4F74" w:rsidP="00D518CC">
            <w:pPr>
              <w:spacing w:line="240" w:lineRule="atLeast"/>
              <w:rPr>
                <w:rFonts w:ascii="Source Sans Pro" w:hAnsi="Source Sans Pro"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8488DC" w14:textId="77777777" w:rsidR="005E4F74" w:rsidRPr="00B92D99" w:rsidRDefault="005E4F74" w:rsidP="00D518CC">
            <w:pPr>
              <w:spacing w:line="240" w:lineRule="atLeast"/>
              <w:rPr>
                <w:rFonts w:ascii="Source Sans Pro" w:hAnsi="Source Sans Pro" w:cstheme="minorHAnsi"/>
                <w:b/>
                <w:sz w:val="20"/>
                <w:szCs w:val="20"/>
                <w:lang w:val="en-GB"/>
              </w:rPr>
            </w:pPr>
            <w:r w:rsidRPr="00B92D99">
              <w:rPr>
                <w:rFonts w:ascii="Source Sans Pro" w:hAnsi="Source Sans Pro" w:cstheme="minorHAnsi"/>
                <w:sz w:val="20"/>
                <w:szCs w:val="20"/>
                <w:lang w:val="en-GB"/>
              </w:rPr>
              <w:t>Paper-and-pencil test (</w:t>
            </w:r>
            <w:proofErr w:type="spellStart"/>
            <w:r w:rsidRPr="00B92D99">
              <w:rPr>
                <w:rFonts w:ascii="Source Sans Pro" w:hAnsi="Source Sans Pro" w:cstheme="minorHAnsi"/>
                <w:sz w:val="20"/>
                <w:szCs w:val="20"/>
                <w:lang w:val="en-GB"/>
              </w:rPr>
              <w:t>subgroepen</w:t>
            </w:r>
            <w:proofErr w:type="spellEnd"/>
            <w:r w:rsidRPr="00B92D99">
              <w:rPr>
                <w:rFonts w:ascii="Source Sans Pro" w:hAnsi="Source Sans Pro" w:cstheme="minorHAnsi"/>
                <w:sz w:val="20"/>
                <w:szCs w:val="20"/>
                <w:lang w:val="en-GB"/>
              </w:rPr>
              <w:t xml:space="preserve"> 3 </w:t>
            </w:r>
            <w:proofErr w:type="spellStart"/>
            <w:r w:rsidRPr="00B92D99">
              <w:rPr>
                <w:rFonts w:ascii="Source Sans Pro" w:hAnsi="Source Sans Pro" w:cstheme="minorHAnsi"/>
                <w:sz w:val="20"/>
                <w:szCs w:val="20"/>
                <w:lang w:val="en-GB"/>
              </w:rPr>
              <w:t>personen</w:t>
            </w:r>
            <w:proofErr w:type="spellEnd"/>
            <w:r w:rsidRPr="00B92D99">
              <w:rPr>
                <w:rFonts w:ascii="Source Sans Pro" w:hAnsi="Source Sans Pro" w:cstheme="minorHAnsi"/>
                <w:sz w:val="20"/>
                <w:szCs w:val="20"/>
                <w:lang w:val="en-GB"/>
              </w:rPr>
              <w:t>)</w:t>
            </w:r>
          </w:p>
        </w:tc>
      </w:tr>
      <w:tr w:rsidR="005E4F74" w:rsidRPr="00B92D99" w14:paraId="7C758F0D" w14:textId="77777777" w:rsidTr="0079415C">
        <w:tc>
          <w:tcPr>
            <w:tcW w:w="1526" w:type="dxa"/>
            <w:tcBorders>
              <w:top w:val="single" w:sz="4" w:space="0" w:color="auto"/>
              <w:left w:val="single" w:sz="4" w:space="0" w:color="auto"/>
              <w:bottom w:val="single" w:sz="4" w:space="0" w:color="auto"/>
              <w:right w:val="single" w:sz="4" w:space="0" w:color="auto"/>
            </w:tcBorders>
          </w:tcPr>
          <w:p w14:paraId="72ECB844" w14:textId="77777777" w:rsidR="005E4F74" w:rsidRPr="00B92D99" w:rsidRDefault="005E4F74" w:rsidP="00D518CC">
            <w:pPr>
              <w:spacing w:line="240" w:lineRule="atLeast"/>
              <w:rPr>
                <w:rFonts w:ascii="Source Sans Pro" w:hAnsi="Source Sans Pro" w:cstheme="minorHAnsi"/>
                <w:sz w:val="20"/>
                <w:szCs w:val="20"/>
                <w:lang w:val="en-GB"/>
              </w:rPr>
            </w:pPr>
            <w:r w:rsidRPr="00B92D99">
              <w:rPr>
                <w:rFonts w:ascii="Source Sans Pro" w:hAnsi="Source Sans Pro" w:cstheme="minorHAnsi"/>
                <w:sz w:val="20"/>
                <w:szCs w:val="20"/>
                <w:lang w:val="en-GB"/>
              </w:rPr>
              <w:t>15.45-16.30</w:t>
            </w:r>
          </w:p>
        </w:tc>
        <w:tc>
          <w:tcPr>
            <w:tcW w:w="3402" w:type="dxa"/>
            <w:tcBorders>
              <w:top w:val="single" w:sz="4" w:space="0" w:color="auto"/>
              <w:left w:val="single" w:sz="4" w:space="0" w:color="auto"/>
              <w:bottom w:val="single" w:sz="4" w:space="0" w:color="auto"/>
              <w:right w:val="single" w:sz="4" w:space="0" w:color="auto"/>
            </w:tcBorders>
          </w:tcPr>
          <w:p w14:paraId="7E6607DA"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Oefening en reflectie hierop: geven van registratieopdracht aan patiënt (een van de 7 cases).</w:t>
            </w:r>
          </w:p>
        </w:tc>
        <w:tc>
          <w:tcPr>
            <w:tcW w:w="1276" w:type="dxa"/>
            <w:tcBorders>
              <w:top w:val="single" w:sz="4" w:space="0" w:color="auto"/>
              <w:left w:val="single" w:sz="4" w:space="0" w:color="auto"/>
              <w:bottom w:val="single" w:sz="4" w:space="0" w:color="auto"/>
              <w:right w:val="single" w:sz="4" w:space="0" w:color="auto"/>
            </w:tcBorders>
          </w:tcPr>
          <w:p w14:paraId="2B483FD7" w14:textId="77777777" w:rsidR="005E4F74" w:rsidRPr="00B92D99" w:rsidRDefault="005E4F74" w:rsidP="00D518CC">
            <w:pPr>
              <w:spacing w:line="240" w:lineRule="atLeast"/>
              <w:rPr>
                <w:rFonts w:ascii="Source Sans Pro" w:hAnsi="Source Sans Pro" w:cstheme="minorHAnsi"/>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C5E883" w14:textId="77777777" w:rsidR="005E4F74" w:rsidRPr="00B92D99" w:rsidRDefault="005E4F74" w:rsidP="00D518CC">
            <w:pPr>
              <w:spacing w:line="240" w:lineRule="atLeast"/>
              <w:rPr>
                <w:rFonts w:ascii="Source Sans Pro" w:hAnsi="Source Sans Pro" w:cstheme="minorHAnsi"/>
                <w:sz w:val="20"/>
                <w:szCs w:val="20"/>
              </w:rPr>
            </w:pPr>
            <w:r w:rsidRPr="00B92D99">
              <w:rPr>
                <w:rFonts w:ascii="Source Sans Pro" w:hAnsi="Source Sans Pro" w:cstheme="minorHAnsi"/>
                <w:sz w:val="20"/>
                <w:szCs w:val="20"/>
              </w:rPr>
              <w:t>Plenair rollenspel</w:t>
            </w:r>
          </w:p>
        </w:tc>
      </w:tr>
    </w:tbl>
    <w:p w14:paraId="44FDDF08" w14:textId="77777777" w:rsidR="005E4F74" w:rsidRPr="00B92D99" w:rsidRDefault="005E4F74" w:rsidP="005E4F74">
      <w:pPr>
        <w:spacing w:line="240" w:lineRule="atLeast"/>
        <w:rPr>
          <w:rFonts w:ascii="Source Sans Pro" w:hAnsi="Source Sans Pro" w:cstheme="minorHAnsi"/>
          <w:b/>
          <w:sz w:val="20"/>
          <w:szCs w:val="20"/>
        </w:rPr>
      </w:pPr>
    </w:p>
    <w:p w14:paraId="5A6212BE" w14:textId="77777777" w:rsidR="005E4F74" w:rsidRPr="00B92D99" w:rsidRDefault="005E4F74" w:rsidP="005E4F74">
      <w:pPr>
        <w:spacing w:line="240" w:lineRule="atLeast"/>
        <w:rPr>
          <w:rFonts w:ascii="Source Sans Pro" w:hAnsi="Source Sans Pro" w:cstheme="minorHAnsi"/>
          <w:b/>
          <w:sz w:val="20"/>
          <w:szCs w:val="20"/>
        </w:rPr>
      </w:pPr>
      <w:r w:rsidRPr="00B92D99">
        <w:rPr>
          <w:rFonts w:ascii="Source Sans Pro" w:hAnsi="Source Sans Pro" w:cstheme="minorHAnsi"/>
          <w:b/>
          <w:sz w:val="20"/>
          <w:szCs w:val="20"/>
        </w:rPr>
        <w:t>Huiswerk</w:t>
      </w:r>
    </w:p>
    <w:p w14:paraId="7F75DEE2"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Na afloop van deze bijeenkomst maakt u de volgende opdrachten:</w:t>
      </w:r>
    </w:p>
    <w:p w14:paraId="67F47877" w14:textId="77777777" w:rsidR="005E4F74" w:rsidRPr="00B92D99" w:rsidRDefault="005E4F74" w:rsidP="005E4F74">
      <w:pPr>
        <w:spacing w:line="240" w:lineRule="atLeast"/>
        <w:rPr>
          <w:rFonts w:ascii="Source Sans Pro" w:hAnsi="Source Sans Pro" w:cstheme="minorHAnsi"/>
          <w:sz w:val="20"/>
          <w:szCs w:val="20"/>
        </w:rPr>
      </w:pPr>
      <w:r w:rsidRPr="00B92D99">
        <w:rPr>
          <w:rFonts w:ascii="Source Sans Pro" w:hAnsi="Source Sans Pro" w:cstheme="minorHAnsi"/>
          <w:sz w:val="20"/>
          <w:szCs w:val="20"/>
        </w:rPr>
        <w:t>……</w:t>
      </w:r>
    </w:p>
    <w:p w14:paraId="28BE4A85" w14:textId="77777777" w:rsidR="005E4F74" w:rsidRPr="00B92D99" w:rsidRDefault="005E4F74" w:rsidP="005E4F74">
      <w:pPr>
        <w:rPr>
          <w:rFonts w:ascii="Source Sans Pro" w:hAnsi="Source Sans Pro" w:cs="Calibri"/>
          <w:sz w:val="20"/>
          <w:szCs w:val="20"/>
        </w:rPr>
      </w:pPr>
    </w:p>
    <w:p w14:paraId="03C7F0F1" w14:textId="77777777" w:rsidR="00034F38" w:rsidRPr="00B92D99" w:rsidRDefault="00034F38" w:rsidP="001172FA">
      <w:pPr>
        <w:rPr>
          <w:rFonts w:ascii="Source Sans Pro" w:eastAsia="Calibri" w:hAnsi="Source Sans Pro"/>
          <w:sz w:val="20"/>
          <w:szCs w:val="20"/>
        </w:rPr>
      </w:pPr>
    </w:p>
    <w:sectPr w:rsidR="00034F38" w:rsidRPr="00B92D99" w:rsidSect="00E511C3">
      <w:footerReference w:type="default" r:id="rId13"/>
      <w:pgSz w:w="11907" w:h="16840" w:code="9"/>
      <w:pgMar w:top="1134" w:right="1418" w:bottom="1134"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EDFF" w14:textId="77777777" w:rsidR="008C353F" w:rsidRDefault="008C353F">
      <w:pPr>
        <w:spacing w:after="0" w:line="240" w:lineRule="auto"/>
      </w:pPr>
      <w:r>
        <w:separator/>
      </w:r>
    </w:p>
  </w:endnote>
  <w:endnote w:type="continuationSeparator" w:id="0">
    <w:p w14:paraId="714014A9" w14:textId="77777777" w:rsidR="008C353F" w:rsidRDefault="008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00163"/>
      <w:docPartObj>
        <w:docPartGallery w:val="Page Numbers (Bottom of Page)"/>
        <w:docPartUnique/>
      </w:docPartObj>
    </w:sdtPr>
    <w:sdtEndPr/>
    <w:sdtContent>
      <w:p w14:paraId="10323540" w14:textId="77777777" w:rsidR="00BD65BC" w:rsidRDefault="00BD65BC">
        <w:pPr>
          <w:pStyle w:val="Voettekst"/>
          <w:jc w:val="right"/>
        </w:pPr>
        <w:r w:rsidRPr="00A61751">
          <w:rPr>
            <w:rFonts w:ascii="Verdana" w:hAnsi="Verdana"/>
            <w:sz w:val="16"/>
            <w:szCs w:val="16"/>
          </w:rPr>
          <w:fldChar w:fldCharType="begin"/>
        </w:r>
        <w:r w:rsidRPr="00A61751">
          <w:rPr>
            <w:rFonts w:ascii="Verdana" w:hAnsi="Verdana"/>
            <w:sz w:val="16"/>
            <w:szCs w:val="16"/>
          </w:rPr>
          <w:instrText>PAGE   \* MERGEFORMAT</w:instrText>
        </w:r>
        <w:r w:rsidRPr="00A61751">
          <w:rPr>
            <w:rFonts w:ascii="Verdana" w:hAnsi="Verdana"/>
            <w:sz w:val="16"/>
            <w:szCs w:val="16"/>
          </w:rPr>
          <w:fldChar w:fldCharType="separate"/>
        </w:r>
        <w:r>
          <w:rPr>
            <w:rFonts w:ascii="Verdana" w:hAnsi="Verdana"/>
            <w:noProof/>
            <w:sz w:val="16"/>
            <w:szCs w:val="16"/>
          </w:rPr>
          <w:t>1</w:t>
        </w:r>
        <w:r w:rsidRPr="00A61751">
          <w:rPr>
            <w:rFonts w:ascii="Verdana" w:hAnsi="Verdana"/>
            <w:sz w:val="16"/>
            <w:szCs w:val="16"/>
          </w:rPr>
          <w:fldChar w:fldCharType="end"/>
        </w:r>
      </w:p>
    </w:sdtContent>
  </w:sdt>
  <w:p w14:paraId="71318EDF" w14:textId="77777777" w:rsidR="00BD65BC" w:rsidRDefault="00BD65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E3A7" w14:textId="77777777" w:rsidR="008C353F" w:rsidRDefault="008C353F">
      <w:pPr>
        <w:spacing w:after="0" w:line="240" w:lineRule="auto"/>
      </w:pPr>
      <w:r>
        <w:separator/>
      </w:r>
    </w:p>
  </w:footnote>
  <w:footnote w:type="continuationSeparator" w:id="0">
    <w:p w14:paraId="7A6CDEA2" w14:textId="77777777" w:rsidR="008C353F" w:rsidRDefault="008C3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45406"/>
    <w:multiLevelType w:val="hybridMultilevel"/>
    <w:tmpl w:val="1E91FD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3A3198"/>
    <w:multiLevelType w:val="hybridMultilevel"/>
    <w:tmpl w:val="87649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A4F54"/>
    <w:multiLevelType w:val="hybridMultilevel"/>
    <w:tmpl w:val="FD3ED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4F5884"/>
    <w:multiLevelType w:val="hybridMultilevel"/>
    <w:tmpl w:val="66CE6F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53443"/>
    <w:multiLevelType w:val="hybridMultilevel"/>
    <w:tmpl w:val="3CA87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37A01"/>
    <w:multiLevelType w:val="hybridMultilevel"/>
    <w:tmpl w:val="2A9E41E6"/>
    <w:lvl w:ilvl="0" w:tplc="43F0B67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5C437E"/>
    <w:multiLevelType w:val="hybridMultilevel"/>
    <w:tmpl w:val="0B3A1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D60B62"/>
    <w:multiLevelType w:val="hybridMultilevel"/>
    <w:tmpl w:val="A3604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1726BD"/>
    <w:multiLevelType w:val="hybridMultilevel"/>
    <w:tmpl w:val="9B12A67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8A754B"/>
    <w:multiLevelType w:val="hybridMultilevel"/>
    <w:tmpl w:val="0358A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714322"/>
    <w:multiLevelType w:val="hybridMultilevel"/>
    <w:tmpl w:val="6666B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F13389"/>
    <w:multiLevelType w:val="hybridMultilevel"/>
    <w:tmpl w:val="AFDC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DA3DAC"/>
    <w:multiLevelType w:val="hybridMultilevel"/>
    <w:tmpl w:val="58786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BE1A44"/>
    <w:multiLevelType w:val="hybridMultilevel"/>
    <w:tmpl w:val="8F041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83D2A3F"/>
    <w:multiLevelType w:val="hybridMultilevel"/>
    <w:tmpl w:val="EDC43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605C35"/>
    <w:multiLevelType w:val="hybridMultilevel"/>
    <w:tmpl w:val="5FE2C654"/>
    <w:lvl w:ilvl="0" w:tplc="2078E2E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6C6D6B"/>
    <w:multiLevelType w:val="hybridMultilevel"/>
    <w:tmpl w:val="C624F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4319143">
    <w:abstractNumId w:val="4"/>
  </w:num>
  <w:num w:numId="2" w16cid:durableId="2128425907">
    <w:abstractNumId w:val="6"/>
  </w:num>
  <w:num w:numId="3" w16cid:durableId="770859461">
    <w:abstractNumId w:val="17"/>
  </w:num>
  <w:num w:numId="4" w16cid:durableId="1285044775">
    <w:abstractNumId w:val="11"/>
  </w:num>
  <w:num w:numId="5" w16cid:durableId="672535084">
    <w:abstractNumId w:val="2"/>
  </w:num>
  <w:num w:numId="6" w16cid:durableId="2021615806">
    <w:abstractNumId w:val="13"/>
  </w:num>
  <w:num w:numId="7" w16cid:durableId="534928469">
    <w:abstractNumId w:val="15"/>
  </w:num>
  <w:num w:numId="8" w16cid:durableId="1799949549">
    <w:abstractNumId w:val="3"/>
  </w:num>
  <w:num w:numId="9" w16cid:durableId="301472615">
    <w:abstractNumId w:val="5"/>
  </w:num>
  <w:num w:numId="10" w16cid:durableId="1519269083">
    <w:abstractNumId w:val="7"/>
  </w:num>
  <w:num w:numId="11" w16cid:durableId="1472866183">
    <w:abstractNumId w:val="0"/>
  </w:num>
  <w:num w:numId="12" w16cid:durableId="1332181746">
    <w:abstractNumId w:val="14"/>
  </w:num>
  <w:num w:numId="13" w16cid:durableId="1529834524">
    <w:abstractNumId w:val="18"/>
  </w:num>
  <w:num w:numId="14" w16cid:durableId="603461617">
    <w:abstractNumId w:val="12"/>
  </w:num>
  <w:num w:numId="15" w16cid:durableId="877817045">
    <w:abstractNumId w:val="9"/>
  </w:num>
  <w:num w:numId="16" w16cid:durableId="309798109">
    <w:abstractNumId w:val="8"/>
  </w:num>
  <w:num w:numId="17" w16cid:durableId="494489387">
    <w:abstractNumId w:val="1"/>
  </w:num>
  <w:num w:numId="18" w16cid:durableId="1123693627">
    <w:abstractNumId w:val="16"/>
  </w:num>
  <w:num w:numId="19" w16cid:durableId="1828475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F7"/>
    <w:rsid w:val="00000932"/>
    <w:rsid w:val="00012059"/>
    <w:rsid w:val="00034F38"/>
    <w:rsid w:val="000C715D"/>
    <w:rsid w:val="000D1299"/>
    <w:rsid w:val="000D5C53"/>
    <w:rsid w:val="000F2649"/>
    <w:rsid w:val="00102B1D"/>
    <w:rsid w:val="001172FA"/>
    <w:rsid w:val="001728A0"/>
    <w:rsid w:val="00185A74"/>
    <w:rsid w:val="001877CD"/>
    <w:rsid w:val="001A62C5"/>
    <w:rsid w:val="0020758C"/>
    <w:rsid w:val="00235636"/>
    <w:rsid w:val="00252790"/>
    <w:rsid w:val="00273CAF"/>
    <w:rsid w:val="00294FDB"/>
    <w:rsid w:val="002A1EAF"/>
    <w:rsid w:val="002E5E7A"/>
    <w:rsid w:val="002F27B2"/>
    <w:rsid w:val="003763E0"/>
    <w:rsid w:val="00387C10"/>
    <w:rsid w:val="003973BD"/>
    <w:rsid w:val="003C694E"/>
    <w:rsid w:val="003D5863"/>
    <w:rsid w:val="003F346E"/>
    <w:rsid w:val="003F532B"/>
    <w:rsid w:val="00457FF4"/>
    <w:rsid w:val="004601F7"/>
    <w:rsid w:val="00473D9F"/>
    <w:rsid w:val="004A7AE5"/>
    <w:rsid w:val="00501181"/>
    <w:rsid w:val="00544AFD"/>
    <w:rsid w:val="005932F1"/>
    <w:rsid w:val="005C2BBA"/>
    <w:rsid w:val="005E4F74"/>
    <w:rsid w:val="00614FE8"/>
    <w:rsid w:val="006D38C4"/>
    <w:rsid w:val="0070005E"/>
    <w:rsid w:val="00714DEA"/>
    <w:rsid w:val="0079415C"/>
    <w:rsid w:val="007A00A3"/>
    <w:rsid w:val="00812FDE"/>
    <w:rsid w:val="008619D2"/>
    <w:rsid w:val="008B4477"/>
    <w:rsid w:val="008C353F"/>
    <w:rsid w:val="00904EA3"/>
    <w:rsid w:val="00914A1A"/>
    <w:rsid w:val="00944B01"/>
    <w:rsid w:val="009747B2"/>
    <w:rsid w:val="00993955"/>
    <w:rsid w:val="009E72CD"/>
    <w:rsid w:val="009F3684"/>
    <w:rsid w:val="00A03048"/>
    <w:rsid w:val="00AA1057"/>
    <w:rsid w:val="00B80EC7"/>
    <w:rsid w:val="00B85EB0"/>
    <w:rsid w:val="00B9021D"/>
    <w:rsid w:val="00B92D99"/>
    <w:rsid w:val="00BA4532"/>
    <w:rsid w:val="00BB740F"/>
    <w:rsid w:val="00BD65BC"/>
    <w:rsid w:val="00C35B60"/>
    <w:rsid w:val="00C9651F"/>
    <w:rsid w:val="00CA2C79"/>
    <w:rsid w:val="00CD353C"/>
    <w:rsid w:val="00CE091F"/>
    <w:rsid w:val="00D01BE2"/>
    <w:rsid w:val="00D04006"/>
    <w:rsid w:val="00D65583"/>
    <w:rsid w:val="00D92FE8"/>
    <w:rsid w:val="00D935A8"/>
    <w:rsid w:val="00E34509"/>
    <w:rsid w:val="00E47EC9"/>
    <w:rsid w:val="00E511C3"/>
    <w:rsid w:val="00E6181A"/>
    <w:rsid w:val="00E8473D"/>
    <w:rsid w:val="00E95A6A"/>
    <w:rsid w:val="00E972BD"/>
    <w:rsid w:val="00EA69EB"/>
    <w:rsid w:val="00EC7674"/>
    <w:rsid w:val="00ED6CA7"/>
    <w:rsid w:val="00F529CE"/>
    <w:rsid w:val="00F82EB4"/>
    <w:rsid w:val="00F92950"/>
    <w:rsid w:val="00FE6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8D0C"/>
  <w15:docId w15:val="{7EE64AEE-B5C1-48F4-AA76-56505349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1F7"/>
  </w:style>
  <w:style w:type="paragraph" w:styleId="Kop1">
    <w:name w:val="heading 1"/>
    <w:basedOn w:val="Standaard"/>
    <w:next w:val="Standaard"/>
    <w:link w:val="Kop1Char"/>
    <w:uiPriority w:val="9"/>
    <w:qFormat/>
    <w:rsid w:val="00BB74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1F7"/>
    <w:pPr>
      <w:ind w:left="720"/>
      <w:contextualSpacing/>
    </w:pPr>
  </w:style>
  <w:style w:type="table" w:styleId="Tabelraster">
    <w:name w:val="Table Grid"/>
    <w:basedOn w:val="Standaardtabel"/>
    <w:uiPriority w:val="59"/>
    <w:rsid w:val="0046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601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01F7"/>
  </w:style>
  <w:style w:type="table" w:customStyle="1" w:styleId="Tabelraster1">
    <w:name w:val="Tabelraster1"/>
    <w:basedOn w:val="Standaardtabel"/>
    <w:next w:val="Tabelraster"/>
    <w:uiPriority w:val="59"/>
    <w:rsid w:val="00714D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29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9CE"/>
    <w:rPr>
      <w:rFonts w:ascii="Tahoma" w:hAnsi="Tahoma" w:cs="Tahoma"/>
      <w:sz w:val="16"/>
      <w:szCs w:val="16"/>
    </w:rPr>
  </w:style>
  <w:style w:type="character" w:styleId="Hyperlink">
    <w:name w:val="Hyperlink"/>
    <w:basedOn w:val="Standaardalinea-lettertype"/>
    <w:uiPriority w:val="99"/>
    <w:unhideWhenUsed/>
    <w:rsid w:val="006D38C4"/>
    <w:rPr>
      <w:color w:val="0000FF"/>
      <w:u w:val="single"/>
    </w:rPr>
  </w:style>
  <w:style w:type="paragraph" w:customStyle="1" w:styleId="Default">
    <w:name w:val="Default"/>
    <w:basedOn w:val="Standaard"/>
    <w:rsid w:val="00914A1A"/>
    <w:pPr>
      <w:autoSpaceDE w:val="0"/>
      <w:autoSpaceDN w:val="0"/>
      <w:spacing w:after="0" w:line="240" w:lineRule="auto"/>
    </w:pPr>
    <w:rPr>
      <w:rFonts w:ascii="Verdana" w:hAnsi="Verdana" w:cs="Calibri"/>
      <w:color w:val="000000"/>
      <w:sz w:val="24"/>
      <w:szCs w:val="24"/>
      <w:lang w:eastAsia="nl-NL"/>
    </w:rPr>
  </w:style>
  <w:style w:type="character" w:styleId="Onopgelostemelding">
    <w:name w:val="Unresolved Mention"/>
    <w:basedOn w:val="Standaardalinea-lettertype"/>
    <w:uiPriority w:val="99"/>
    <w:semiHidden/>
    <w:unhideWhenUsed/>
    <w:rsid w:val="00BB740F"/>
    <w:rPr>
      <w:color w:val="605E5C"/>
      <w:shd w:val="clear" w:color="auto" w:fill="E1DFDD"/>
    </w:rPr>
  </w:style>
  <w:style w:type="character" w:customStyle="1" w:styleId="Kop1Char">
    <w:name w:val="Kop 1 Char"/>
    <w:basedOn w:val="Standaardalinea-lettertype"/>
    <w:link w:val="Kop1"/>
    <w:uiPriority w:val="9"/>
    <w:rsid w:val="00BB74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061">
      <w:bodyDiv w:val="1"/>
      <w:marLeft w:val="0"/>
      <w:marRight w:val="0"/>
      <w:marTop w:val="0"/>
      <w:marBottom w:val="0"/>
      <w:divBdr>
        <w:top w:val="none" w:sz="0" w:space="0" w:color="auto"/>
        <w:left w:val="none" w:sz="0" w:space="0" w:color="auto"/>
        <w:bottom w:val="none" w:sz="0" w:space="0" w:color="auto"/>
        <w:right w:val="none" w:sz="0" w:space="0" w:color="auto"/>
      </w:divBdr>
    </w:div>
    <w:div w:id="1132820604">
      <w:bodyDiv w:val="1"/>
      <w:marLeft w:val="0"/>
      <w:marRight w:val="0"/>
      <w:marTop w:val="0"/>
      <w:marBottom w:val="0"/>
      <w:divBdr>
        <w:top w:val="none" w:sz="0" w:space="0" w:color="auto"/>
        <w:left w:val="none" w:sz="0" w:space="0" w:color="auto"/>
        <w:bottom w:val="none" w:sz="0" w:space="0" w:color="auto"/>
        <w:right w:val="none" w:sz="0" w:space="0" w:color="auto"/>
      </w:divBdr>
    </w:div>
    <w:div w:id="1135566751">
      <w:bodyDiv w:val="1"/>
      <w:marLeft w:val="0"/>
      <w:marRight w:val="0"/>
      <w:marTop w:val="0"/>
      <w:marBottom w:val="0"/>
      <w:divBdr>
        <w:top w:val="none" w:sz="0" w:space="0" w:color="auto"/>
        <w:left w:val="none" w:sz="0" w:space="0" w:color="auto"/>
        <w:bottom w:val="none" w:sz="0" w:space="0" w:color="auto"/>
        <w:right w:val="none" w:sz="0" w:space="0" w:color="auto"/>
      </w:divBdr>
    </w:div>
    <w:div w:id="21315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ct.nl/voor-oplei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E4B006DD36924FB25D36EE8BD3D928" ma:contentTypeVersion="13" ma:contentTypeDescription="Een nieuw document maken." ma:contentTypeScope="" ma:versionID="569f48ff081ef640c63b037dec0d51b7">
  <xsd:schema xmlns:xsd="http://www.w3.org/2001/XMLSchema" xmlns:xs="http://www.w3.org/2001/XMLSchema" xmlns:p="http://schemas.microsoft.com/office/2006/metadata/properties" xmlns:ns2="27dccbcb-031b-4cd6-9602-a7ba56f26c7c" xmlns:ns3="9fe0e729-e95a-4f53-9e69-4bc55561e23e" targetNamespace="http://schemas.microsoft.com/office/2006/metadata/properties" ma:root="true" ma:fieldsID="d615f7335b538f8faee11f76f7170aeb" ns2:_="" ns3:_="">
    <xsd:import namespace="27dccbcb-031b-4cd6-9602-a7ba56f26c7c"/>
    <xsd:import namespace="9fe0e729-e95a-4f53-9e69-4bc55561e2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ccbcb-031b-4cd6-9602-a7ba56f26c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0e729-e95a-4f53-9e69-4bc55561e2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A7898-0D6E-4F9B-AC4F-F2599851942F}">
  <ds:schemaRefs>
    <ds:schemaRef ds:uri="http://schemas.microsoft.com/sharepoint/v3/contenttype/forms"/>
  </ds:schemaRefs>
</ds:datastoreItem>
</file>

<file path=customXml/itemProps2.xml><?xml version="1.0" encoding="utf-8"?>
<ds:datastoreItem xmlns:ds="http://schemas.openxmlformats.org/officeDocument/2006/customXml" ds:itemID="{0B4A88FB-04EB-4B35-8D5E-4D3D008F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ccbcb-031b-4cd6-9602-a7ba56f26c7c"/>
    <ds:schemaRef ds:uri="9fe0e729-e95a-4f53-9e69-4bc55561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7F45-6812-4673-A096-32FDE19FD18B}">
  <ds:schemaRefs>
    <ds:schemaRef ds:uri="http://schemas.openxmlformats.org/officeDocument/2006/bibliography"/>
  </ds:schemaRefs>
</ds:datastoreItem>
</file>

<file path=customXml/itemProps4.xml><?xml version="1.0" encoding="utf-8"?>
<ds:datastoreItem xmlns:ds="http://schemas.openxmlformats.org/officeDocument/2006/customXml" ds:itemID="{A3C97056-190B-46A5-8684-50FD3D728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VGCt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van der Lende</dc:creator>
  <cp:lastModifiedBy>Kimalou de Mol | Medewerker communicatie VGCt</cp:lastModifiedBy>
  <cp:revision>2</cp:revision>
  <dcterms:created xsi:type="dcterms:W3CDTF">2022-05-06T07:08:00Z</dcterms:created>
  <dcterms:modified xsi:type="dcterms:W3CDTF">2022-05-06T07:08:00Z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0x010100E1E4B006DD36924FB25D36EE8BD3D928</vt:lpwstr>
  </property>
</Properties>
</file>